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7303" w14:textId="60C7DA79" w:rsidR="00157E48" w:rsidRPr="00765B3D" w:rsidRDefault="00157E48" w:rsidP="00765B3D">
      <w:pPr>
        <w:spacing w:after="0" w:line="240" w:lineRule="auto"/>
      </w:pPr>
      <w:r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 xml:space="preserve">Eesti </w:t>
      </w:r>
      <w:r w:rsidR="0060440E"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M</w:t>
      </w:r>
      <w:r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eistriv</w:t>
      </w:r>
      <w:r>
        <w:rPr>
          <w:rFonts w:ascii="ArialMT" w:hAnsi="ArialMT"/>
          <w:b/>
          <w:bCs/>
          <w:color w:val="000000"/>
          <w:sz w:val="40"/>
        </w:rPr>
        <w:t xml:space="preserve">õistlused </w:t>
      </w:r>
      <w:r w:rsidR="00F2728B">
        <w:rPr>
          <w:rFonts w:ascii="ArialMT" w:hAnsi="ArialMT"/>
          <w:color w:val="000000"/>
          <w:sz w:val="40"/>
        </w:rPr>
        <w:t>varustusega</w:t>
      </w:r>
      <w:r>
        <w:rPr>
          <w:rFonts w:ascii="ArialMT" w:hAnsi="ArialMT"/>
          <w:color w:val="000000"/>
          <w:sz w:val="40"/>
        </w:rPr>
        <w:t xml:space="preserve"> </w:t>
      </w:r>
      <w:r w:rsidR="00765B3D">
        <w:rPr>
          <w:rFonts w:ascii="ArialMT" w:hAnsi="ArialMT"/>
          <w:color w:val="000000"/>
          <w:sz w:val="40"/>
        </w:rPr>
        <w:t>jõutõst</w:t>
      </w:r>
      <w:r>
        <w:rPr>
          <w:rFonts w:ascii="ArialMT" w:hAnsi="ArialMT"/>
          <w:color w:val="000000"/>
          <w:sz w:val="40"/>
        </w:rPr>
        <w:t xml:space="preserve">mises 2021 – </w:t>
      </w:r>
      <w:r>
        <w:rPr>
          <w:rFonts w:ascii="LiberationSans-Bold" w:hAnsi="LiberationSans-Bold"/>
          <w:b/>
          <w:color w:val="000000"/>
          <w:sz w:val="36"/>
        </w:rPr>
        <w:t>Juhend</w:t>
      </w:r>
    </w:p>
    <w:p w14:paraId="13037241" w14:textId="77777777" w:rsidR="00493F8B" w:rsidRDefault="00493F8B" w:rsidP="00157E48"/>
    <w:p w14:paraId="24730638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1. Võistluse eesmärk</w:t>
      </w:r>
    </w:p>
    <w:p w14:paraId="6BC25ACC" w14:textId="46D61450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Selgitada Eesti Vabariigi parimad </w:t>
      </w:r>
      <w:r w:rsidR="002E6620">
        <w:rPr>
          <w:rFonts w:ascii="ArialMT" w:hAnsi="ArialMT"/>
          <w:color w:val="000000"/>
          <w:sz w:val="24"/>
          <w:szCs w:val="24"/>
        </w:rPr>
        <w:t>(</w:t>
      </w:r>
      <w:r w:rsidRPr="00AF16F6">
        <w:rPr>
          <w:rFonts w:ascii="ArialMT" w:hAnsi="ArialMT"/>
          <w:color w:val="000000"/>
          <w:sz w:val="24"/>
          <w:szCs w:val="24"/>
        </w:rPr>
        <w:t>varustuse</w:t>
      </w:r>
      <w:r w:rsidR="002E6620">
        <w:rPr>
          <w:rFonts w:ascii="ArialMT" w:hAnsi="ArialMT"/>
          <w:color w:val="000000"/>
          <w:sz w:val="24"/>
          <w:szCs w:val="24"/>
        </w:rPr>
        <w:t>g</w:t>
      </w:r>
      <w:r w:rsidRPr="00AF16F6">
        <w:rPr>
          <w:rFonts w:ascii="ArialMT" w:hAnsi="ArialMT"/>
          <w:color w:val="000000"/>
          <w:sz w:val="24"/>
          <w:szCs w:val="24"/>
        </w:rPr>
        <w:t xml:space="preserve">a) </w:t>
      </w:r>
      <w:r w:rsidR="002E6620">
        <w:rPr>
          <w:rFonts w:ascii="ArialMT" w:hAnsi="ArialMT"/>
          <w:color w:val="000000"/>
          <w:sz w:val="24"/>
          <w:szCs w:val="24"/>
        </w:rPr>
        <w:t>jõutõst</w:t>
      </w:r>
      <w:r w:rsidRPr="00AF16F6">
        <w:rPr>
          <w:rFonts w:ascii="ArialMT" w:hAnsi="ArialMT"/>
          <w:color w:val="000000"/>
          <w:sz w:val="24"/>
          <w:szCs w:val="24"/>
        </w:rPr>
        <w:t>mises,</w:t>
      </w:r>
    </w:p>
    <w:p w14:paraId="1A2236C1" w14:textId="0EB15927" w:rsidR="00157E4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populariseerida jõutõstmist ja luua uusi sportlikke sidemeid.</w:t>
      </w:r>
    </w:p>
    <w:p w14:paraId="0C7408C6" w14:textId="77777777" w:rsidR="00BC275A" w:rsidRPr="00AF16F6" w:rsidRDefault="00BC275A" w:rsidP="00157E48">
      <w:pPr>
        <w:rPr>
          <w:sz w:val="24"/>
          <w:szCs w:val="24"/>
        </w:rPr>
      </w:pPr>
    </w:p>
    <w:p w14:paraId="2D9B3A4B" w14:textId="5D217D1F" w:rsidR="00157E48" w:rsidRPr="00AF16F6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2. Võistluse organiseerimine, koht ja aeg</w:t>
      </w:r>
    </w:p>
    <w:p w14:paraId="37182138" w14:textId="6D81BC0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Võistlusi organiseerib ja viib läbi </w:t>
      </w:r>
      <w:r w:rsidRPr="000A76C9">
        <w:rPr>
          <w:rFonts w:ascii="ArialMT" w:hAnsi="ArialMT"/>
          <w:b/>
          <w:bCs/>
          <w:color w:val="000000"/>
          <w:sz w:val="24"/>
          <w:szCs w:val="24"/>
        </w:rPr>
        <w:t>Eesti Jõutõsteliit</w:t>
      </w:r>
      <w:r w:rsidRPr="00AF16F6">
        <w:rPr>
          <w:rFonts w:ascii="ArialMT" w:hAnsi="ArialMT"/>
          <w:color w:val="000000"/>
          <w:sz w:val="24"/>
          <w:szCs w:val="24"/>
        </w:rPr>
        <w:t xml:space="preserve"> koostöös </w:t>
      </w:r>
      <w:r w:rsidR="00F2728B">
        <w:rPr>
          <w:rFonts w:ascii="Arial-BoldMT" w:hAnsi="Arial-BoldMT"/>
          <w:b/>
          <w:color w:val="000000"/>
          <w:sz w:val="24"/>
          <w:szCs w:val="24"/>
        </w:rPr>
        <w:t>S</w:t>
      </w:r>
      <w:r w:rsidR="000A76C9">
        <w:rPr>
          <w:rFonts w:ascii="Arial-BoldMT" w:hAnsi="Arial-BoldMT"/>
          <w:b/>
          <w:color w:val="000000"/>
          <w:sz w:val="24"/>
          <w:szCs w:val="24"/>
        </w:rPr>
        <w:t>K Jõuspordiga</w:t>
      </w:r>
    </w:p>
    <w:p w14:paraId="33BF303F" w14:textId="2E26403E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Võistluste direktor: </w:t>
      </w:r>
      <w:r w:rsidR="000A76C9" w:rsidRPr="000A76C9">
        <w:rPr>
          <w:rFonts w:ascii="ArialMT" w:hAnsi="ArialMT"/>
          <w:b/>
          <w:bCs/>
          <w:color w:val="000000"/>
          <w:sz w:val="24"/>
          <w:szCs w:val="24"/>
        </w:rPr>
        <w:t>Peeter Aan</w:t>
      </w:r>
      <w:r w:rsidR="00765B3D" w:rsidRPr="000A76C9">
        <w:rPr>
          <w:rFonts w:ascii="ArialMT" w:hAnsi="ArialMT"/>
          <w:b/>
          <w:bCs/>
          <w:color w:val="000000"/>
          <w:sz w:val="24"/>
          <w:szCs w:val="24"/>
        </w:rPr>
        <w:t>, tel  5</w:t>
      </w:r>
      <w:r w:rsidR="000A76C9" w:rsidRPr="000A76C9">
        <w:rPr>
          <w:rFonts w:ascii="ArialMT" w:hAnsi="ArialMT"/>
          <w:b/>
          <w:bCs/>
          <w:color w:val="000000"/>
          <w:sz w:val="24"/>
          <w:szCs w:val="24"/>
        </w:rPr>
        <w:t>202842</w:t>
      </w:r>
    </w:p>
    <w:p w14:paraId="48AA9EA1" w14:textId="630F96A4" w:rsidR="00157E48" w:rsidRPr="000A76C9" w:rsidRDefault="00157E48" w:rsidP="000A76C9">
      <w:pPr>
        <w:suppressAutoHyphens/>
        <w:spacing w:after="0" w:line="240" w:lineRule="auto"/>
        <w:rPr>
          <w:sz w:val="24"/>
          <w:szCs w:val="24"/>
        </w:rPr>
      </w:pPr>
      <w:r w:rsidRPr="000A76C9">
        <w:rPr>
          <w:rFonts w:ascii="ArialMT" w:hAnsi="ArialMT"/>
          <w:color w:val="000000"/>
          <w:sz w:val="24"/>
          <w:szCs w:val="24"/>
        </w:rPr>
        <w:t xml:space="preserve">Võistlusete aadress: </w:t>
      </w:r>
      <w:r w:rsidR="000A76C9" w:rsidRPr="000A76C9">
        <w:rPr>
          <w:b/>
          <w:bCs/>
          <w:sz w:val="24"/>
          <w:szCs w:val="24"/>
        </w:rPr>
        <w:t>Elva Gümnaasium (Puiestee 2)</w:t>
      </w:r>
      <w:r w:rsidR="000A76C9">
        <w:rPr>
          <w:b/>
          <w:bCs/>
          <w:sz w:val="24"/>
          <w:szCs w:val="24"/>
        </w:rPr>
        <w:t>, Elva, Tartumaa</w:t>
      </w:r>
    </w:p>
    <w:p w14:paraId="549453BD" w14:textId="0C8563F7" w:rsidR="00157E48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Võistluste aeg: 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0A76C9">
        <w:rPr>
          <w:rFonts w:ascii="LiberationSans-Bold" w:hAnsi="LiberationSans-Bold"/>
          <w:b/>
          <w:color w:val="000000"/>
          <w:sz w:val="24"/>
          <w:szCs w:val="24"/>
        </w:rPr>
        <w:t>8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F2728B">
        <w:rPr>
          <w:rFonts w:ascii="LiberationSans-Bold" w:hAnsi="LiberationSans-Bold"/>
          <w:b/>
          <w:color w:val="000000"/>
          <w:sz w:val="24"/>
          <w:szCs w:val="24"/>
        </w:rPr>
        <w:t xml:space="preserve"> detsem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>bril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2021</w:t>
      </w:r>
    </w:p>
    <w:p w14:paraId="7458A4C3" w14:textId="07B5C939" w:rsidR="0060440E" w:rsidRDefault="0060440E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3801671B" w14:textId="234D27CB" w:rsidR="001662FF" w:rsidRDefault="0060440E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Eesti varustusega jõutõstmise MV toimuvad koos Tartumaa klassikalise jõutõstmise MV-ga.</w:t>
      </w:r>
    </w:p>
    <w:p w14:paraId="000B05D1" w14:textId="77777777" w:rsidR="0060440E" w:rsidRPr="00AF16F6" w:rsidRDefault="0060440E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5CACB57D" w14:textId="7CD909AE" w:rsidR="00AF16F6" w:rsidRPr="00AF16F6" w:rsidRDefault="00AF16F6" w:rsidP="00AF16F6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3. 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bookmarkStart w:id="0" w:name="_Hlk88388342"/>
      <w:r>
        <w:rPr>
          <w:rFonts w:ascii="LiberationSans-Bold" w:hAnsi="LiberationSans-Bold"/>
          <w:b/>
          <w:color w:val="000000"/>
          <w:sz w:val="24"/>
          <w:szCs w:val="24"/>
        </w:rPr>
        <w:t>Võistluste osalejad (sportlased, treenerid, kohtunikud, pealtvaatajad jne)</w:t>
      </w:r>
    </w:p>
    <w:p w14:paraId="44BA8431" w14:textId="5251FCE8" w:rsidR="00AF16F6" w:rsidRDefault="00AF16F6" w:rsidP="00AF16F6">
      <w:pPr>
        <w:rPr>
          <w:color w:val="FF0000"/>
          <w:sz w:val="24"/>
          <w:szCs w:val="24"/>
        </w:rPr>
      </w:pPr>
      <w:r w:rsidRPr="00AF16F6">
        <w:rPr>
          <w:color w:val="FF0000"/>
          <w:sz w:val="24"/>
          <w:szCs w:val="24"/>
        </w:rPr>
        <w:t>NB! Covid-19: Vastavalt Vabariigi Valitsuse korraldusele peab iga võistleja, treener, kaas</w:t>
      </w:r>
      <w:r>
        <w:rPr>
          <w:color w:val="FF0000"/>
          <w:sz w:val="24"/>
          <w:szCs w:val="24"/>
        </w:rPr>
        <w:t>a</w:t>
      </w:r>
      <w:r w:rsidRPr="00AF16F6">
        <w:rPr>
          <w:color w:val="FF0000"/>
          <w:sz w:val="24"/>
          <w:szCs w:val="24"/>
        </w:rPr>
        <w:t>elaja jne. näitama enne saali sisenemist</w:t>
      </w:r>
      <w:r w:rsidR="00463ADF">
        <w:rPr>
          <w:color w:val="FF0000"/>
          <w:sz w:val="24"/>
          <w:szCs w:val="24"/>
        </w:rPr>
        <w:t xml:space="preserve"> ja kaalumisel</w:t>
      </w:r>
      <w:r w:rsidRPr="00AF16F6">
        <w:rPr>
          <w:color w:val="FF0000"/>
          <w:sz w:val="24"/>
          <w:szCs w:val="24"/>
        </w:rPr>
        <w:t xml:space="preserve">: </w:t>
      </w:r>
    </w:p>
    <w:p w14:paraId="176D2D54" w14:textId="14EB7D24" w:rsidR="00AF16F6" w:rsidRDefault="00AF16F6" w:rsidP="00AF16F6">
      <w:pPr>
        <w:rPr>
          <w:color w:val="FF0000"/>
          <w:sz w:val="24"/>
          <w:szCs w:val="24"/>
        </w:rPr>
      </w:pPr>
      <w:r w:rsidRPr="00AF16F6">
        <w:rPr>
          <w:color w:val="FF0000"/>
          <w:sz w:val="24"/>
          <w:szCs w:val="24"/>
        </w:rPr>
        <w:t>• Vaktsineerimistõendi, mis näitab täielikku vaktsineerimist</w:t>
      </w:r>
      <w:r w:rsidR="002E6620">
        <w:rPr>
          <w:color w:val="FF0000"/>
          <w:sz w:val="24"/>
          <w:szCs w:val="24"/>
        </w:rPr>
        <w:t xml:space="preserve"> </w:t>
      </w:r>
      <w:r w:rsidRPr="00AF16F6">
        <w:rPr>
          <w:color w:val="FF0000"/>
          <w:sz w:val="24"/>
          <w:szCs w:val="24"/>
        </w:rPr>
        <w:t>või</w:t>
      </w:r>
    </w:p>
    <w:p w14:paraId="232B4A8B" w14:textId="20B077C9" w:rsidR="002E6620" w:rsidRPr="00AF16F6" w:rsidRDefault="002E6620" w:rsidP="002E6620">
      <w:pPr>
        <w:rPr>
          <w:color w:val="FF0000"/>
          <w:sz w:val="24"/>
          <w:szCs w:val="24"/>
        </w:rPr>
      </w:pPr>
      <w:r w:rsidRPr="00AF16F6">
        <w:rPr>
          <w:color w:val="FF0000"/>
          <w:sz w:val="24"/>
          <w:szCs w:val="24"/>
        </w:rPr>
        <w:t>• Koroona läbipõdemise tõendi, mis ei ole vanem kui 180 päeva</w:t>
      </w:r>
      <w:r>
        <w:rPr>
          <w:color w:val="FF0000"/>
          <w:sz w:val="24"/>
          <w:szCs w:val="24"/>
        </w:rPr>
        <w:t>.</w:t>
      </w:r>
    </w:p>
    <w:p w14:paraId="7E014660" w14:textId="61595FC1" w:rsidR="00AF16F6" w:rsidRDefault="002E6620" w:rsidP="000A76C9">
      <w:pPr>
        <w:rPr>
          <w:color w:val="FF0000"/>
          <w:sz w:val="24"/>
          <w:szCs w:val="24"/>
        </w:rPr>
      </w:pPr>
      <w:r w:rsidRPr="002E6620">
        <w:rPr>
          <w:color w:val="FF0000"/>
          <w:sz w:val="24"/>
          <w:szCs w:val="24"/>
          <w:u w:val="single"/>
        </w:rPr>
        <w:t>NOORED (-18a)</w:t>
      </w:r>
      <w:r w:rsidR="000A76C9">
        <w:rPr>
          <w:color w:val="FF0000"/>
          <w:sz w:val="24"/>
          <w:szCs w:val="24"/>
          <w:u w:val="single"/>
        </w:rPr>
        <w:t xml:space="preserve"> </w:t>
      </w:r>
      <w:r w:rsidR="000A76C9" w:rsidRPr="000A76C9">
        <w:rPr>
          <w:rFonts w:ascii="PT Sans" w:hAnsi="PT Sans"/>
          <w:b/>
          <w:bCs/>
          <w:color w:val="777777"/>
          <w:sz w:val="27"/>
          <w:szCs w:val="27"/>
          <w:shd w:val="clear" w:color="auto" w:fill="FFFFFF"/>
        </w:rPr>
        <w:t xml:space="preserve">ei pea esitama Covid tõendit ega tegema </w:t>
      </w:r>
      <w:r w:rsidR="000A76C9">
        <w:rPr>
          <w:rFonts w:ascii="PT Sans" w:hAnsi="PT Sans"/>
          <w:b/>
          <w:bCs/>
          <w:color w:val="777777"/>
          <w:sz w:val="27"/>
          <w:szCs w:val="27"/>
          <w:shd w:val="clear" w:color="auto" w:fill="FFFFFF"/>
        </w:rPr>
        <w:t>testi (</w:t>
      </w:r>
      <w:r w:rsidR="000A76C9">
        <w:rPr>
          <w:rFonts w:ascii="PT Sans" w:hAnsi="PT Sans"/>
          <w:color w:val="777777"/>
          <w:sz w:val="27"/>
          <w:szCs w:val="27"/>
          <w:shd w:val="clear" w:color="auto" w:fill="FFFFFF"/>
        </w:rPr>
        <w:t>kuna neid testitakse koolides mitu korda nädalas</w:t>
      </w:r>
      <w:r w:rsidR="0010156B">
        <w:rPr>
          <w:rFonts w:ascii="PT Sans" w:hAnsi="PT Sans"/>
          <w:color w:val="777777"/>
          <w:sz w:val="27"/>
          <w:szCs w:val="27"/>
          <w:shd w:val="clear" w:color="auto" w:fill="FFFFFF"/>
        </w:rPr>
        <w:t>)</w:t>
      </w:r>
      <w:r w:rsidR="000A76C9">
        <w:rPr>
          <w:rFonts w:ascii="PT Sans" w:hAnsi="PT Sans"/>
          <w:color w:val="777777"/>
          <w:sz w:val="27"/>
          <w:szCs w:val="27"/>
          <w:shd w:val="clear" w:color="auto" w:fill="FFFFFF"/>
        </w:rPr>
        <w:t>.</w:t>
      </w:r>
    </w:p>
    <w:bookmarkEnd w:id="0"/>
    <w:p w14:paraId="531F3CEC" w14:textId="511CC034" w:rsidR="00AF16F6" w:rsidRPr="00AF16F6" w:rsidRDefault="00AF16F6" w:rsidP="00157E48">
      <w:pPr>
        <w:rPr>
          <w:sz w:val="24"/>
          <w:szCs w:val="24"/>
        </w:rPr>
      </w:pPr>
    </w:p>
    <w:p w14:paraId="595D5DEA" w14:textId="1BD07BB5" w:rsidR="00157E48" w:rsidRPr="00AF16F6" w:rsidRDefault="00AF16F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4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Registreerimine</w:t>
      </w:r>
    </w:p>
    <w:p w14:paraId="484B7DB1" w14:textId="3E03429F" w:rsidR="00765B3D" w:rsidRPr="00AF16F6" w:rsidRDefault="00157E48" w:rsidP="00493F8B">
      <w:pPr>
        <w:jc w:val="both"/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Eelregistreerimine toimub ajavahemikus </w:t>
      </w:r>
      <w:r w:rsidR="00840D38">
        <w:rPr>
          <w:rFonts w:ascii="LiberationSans-Bold" w:hAnsi="LiberationSans-Bold"/>
          <w:b/>
          <w:color w:val="000000"/>
          <w:sz w:val="24"/>
          <w:szCs w:val="24"/>
        </w:rPr>
        <w:t>22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F2728B">
        <w:rPr>
          <w:rFonts w:ascii="LiberationSans-Bold" w:hAnsi="LiberationSans-Bold"/>
          <w:b/>
          <w:color w:val="000000"/>
          <w:sz w:val="24"/>
          <w:szCs w:val="24"/>
        </w:rPr>
        <w:t>nov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ember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- </w:t>
      </w:r>
      <w:r w:rsidR="00840D38">
        <w:rPr>
          <w:rFonts w:ascii="LiberationSans-Bold" w:hAnsi="LiberationSans-Bold"/>
          <w:b/>
          <w:color w:val="000000"/>
          <w:sz w:val="24"/>
          <w:szCs w:val="24"/>
        </w:rPr>
        <w:t>04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</w:t>
      </w:r>
      <w:r w:rsidR="00840D38">
        <w:rPr>
          <w:rFonts w:ascii="LiberationSans-Bold" w:hAnsi="LiberationSans-Bold"/>
          <w:b/>
          <w:color w:val="000000"/>
          <w:sz w:val="24"/>
          <w:szCs w:val="24"/>
        </w:rPr>
        <w:t>detse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>mber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2021</w:t>
      </w:r>
      <w:r w:rsidRPr="00AF16F6">
        <w:rPr>
          <w:rFonts w:ascii="ArialMT" w:hAnsi="ArialMT"/>
          <w:color w:val="000000"/>
          <w:sz w:val="24"/>
          <w:szCs w:val="24"/>
        </w:rPr>
        <w:t>. Eelregistreerimine</w:t>
      </w:r>
      <w:r w:rsidR="00765B3D"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lõppeb </w:t>
      </w:r>
      <w:r w:rsidR="00F2728B">
        <w:rPr>
          <w:rFonts w:ascii="LiberationSans-Bold" w:hAnsi="LiberationSans-Bold"/>
          <w:b/>
          <w:color w:val="FF0000"/>
          <w:sz w:val="24"/>
          <w:szCs w:val="24"/>
          <w:u w:val="single"/>
        </w:rPr>
        <w:t>lau</w:t>
      </w:r>
      <w:r w:rsidRPr="00AF16F6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päeval, </w:t>
      </w:r>
      <w:r w:rsidR="007F127D">
        <w:rPr>
          <w:rFonts w:ascii="LiberationSans-Bold" w:hAnsi="LiberationSans-Bold"/>
          <w:b/>
          <w:color w:val="FF0000"/>
          <w:sz w:val="24"/>
          <w:szCs w:val="24"/>
          <w:u w:val="single"/>
        </w:rPr>
        <w:t>04</w:t>
      </w:r>
      <w:r w:rsidRPr="00AF16F6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. </w:t>
      </w:r>
      <w:r w:rsidR="007F127D">
        <w:rPr>
          <w:rFonts w:ascii="LiberationSans-Bold" w:hAnsi="LiberationSans-Bold"/>
          <w:b/>
          <w:color w:val="FF0000"/>
          <w:sz w:val="24"/>
          <w:szCs w:val="24"/>
          <w:u w:val="single"/>
        </w:rPr>
        <w:t>detsem</w:t>
      </w:r>
      <w:r w:rsidR="00765B3D" w:rsidRPr="00AF16F6">
        <w:rPr>
          <w:rFonts w:ascii="LiberationSans-Bold" w:hAnsi="LiberationSans-Bold"/>
          <w:b/>
          <w:color w:val="FF0000"/>
          <w:sz w:val="24"/>
          <w:szCs w:val="24"/>
          <w:u w:val="single"/>
        </w:rPr>
        <w:t>bri</w:t>
      </w:r>
      <w:r w:rsidRPr="00AF16F6">
        <w:rPr>
          <w:rFonts w:ascii="LiberationSans-Bold" w:hAnsi="LiberationSans-Bold"/>
          <w:b/>
          <w:color w:val="FF0000"/>
          <w:sz w:val="24"/>
          <w:szCs w:val="24"/>
          <w:u w:val="single"/>
        </w:rPr>
        <w:t>l 2021 kell 23:00</w:t>
      </w:r>
      <w:r w:rsidRPr="00AF16F6">
        <w:rPr>
          <w:rFonts w:ascii="LiberationSans-Bold" w:hAnsi="LiberationSans-Bold"/>
          <w:b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. </w:t>
      </w:r>
    </w:p>
    <w:p w14:paraId="1B2B694A" w14:textId="0851E1AE" w:rsidR="00157E48" w:rsidRPr="00AF16F6" w:rsidRDefault="00157E48" w:rsidP="00493F8B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Pärast eelregistreerimise lõppu</w:t>
      </w:r>
      <w:r w:rsidR="00493F8B"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võistlejaid juurde ei registreerita.</w:t>
      </w:r>
    </w:p>
    <w:p w14:paraId="2F9EB42C" w14:textId="33E209AF" w:rsidR="00493F8B" w:rsidRPr="00AF16F6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Lõplik registreerimine toimub ajavahemikus </w:t>
      </w:r>
      <w:r w:rsidR="00840D38">
        <w:rPr>
          <w:rFonts w:ascii="LiberationSans-Bold" w:hAnsi="LiberationSans-Bold"/>
          <w:b/>
          <w:color w:val="000000"/>
          <w:sz w:val="24"/>
          <w:szCs w:val="24"/>
        </w:rPr>
        <w:t>05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>.1</w:t>
      </w:r>
      <w:r w:rsidR="00840D38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- </w:t>
      </w:r>
      <w:r w:rsidR="00F2728B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840D38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BA7148" w:rsidRPr="00AF16F6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F2728B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20</w:t>
      </w:r>
      <w:r w:rsidR="00BA7148" w:rsidRPr="00AF16F6">
        <w:rPr>
          <w:rFonts w:ascii="LiberationSans-Bold" w:hAnsi="LiberationSans-Bold"/>
          <w:b/>
          <w:color w:val="000000"/>
          <w:sz w:val="24"/>
          <w:szCs w:val="24"/>
        </w:rPr>
        <w:t>21</w:t>
      </w:r>
      <w:r w:rsidRPr="00AF16F6">
        <w:rPr>
          <w:rFonts w:ascii="ArialMT" w:hAnsi="ArialMT"/>
          <w:color w:val="000000"/>
          <w:sz w:val="24"/>
          <w:szCs w:val="24"/>
        </w:rPr>
        <w:t xml:space="preserve">. </w:t>
      </w:r>
    </w:p>
    <w:p w14:paraId="329A9680" w14:textId="2CE992BF" w:rsidR="00157E48" w:rsidRPr="00AF16F6" w:rsidRDefault="00157E48" w:rsidP="00157E48">
      <w:pPr>
        <w:rPr>
          <w:sz w:val="24"/>
          <w:szCs w:val="24"/>
        </w:rPr>
      </w:pPr>
      <w:bookmarkStart w:id="1" w:name="_Hlk88391604"/>
      <w:r w:rsidRPr="00AF16F6">
        <w:rPr>
          <w:rFonts w:ascii="ArialMT" w:hAnsi="ArialMT"/>
          <w:color w:val="000000"/>
          <w:sz w:val="24"/>
          <w:szCs w:val="24"/>
        </w:rPr>
        <w:lastRenderedPageBreak/>
        <w:t>Lõplik</w:t>
      </w:r>
      <w:r w:rsidR="00493F8B"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registreerimine lõppeb </w:t>
      </w:r>
      <w:r w:rsidR="00840D38">
        <w:rPr>
          <w:rFonts w:ascii="ArialMT" w:hAnsi="ArialMT"/>
          <w:color w:val="FF0000"/>
          <w:sz w:val="24"/>
          <w:szCs w:val="24"/>
          <w:u w:val="single"/>
        </w:rPr>
        <w:t>lau</w:t>
      </w:r>
      <w:r w:rsidRPr="00AF16F6">
        <w:rPr>
          <w:rFonts w:ascii="ArialMT" w:hAnsi="ArialMT"/>
          <w:color w:val="FF0000"/>
          <w:sz w:val="24"/>
          <w:szCs w:val="24"/>
          <w:u w:val="single"/>
        </w:rPr>
        <w:t xml:space="preserve">päeval, </w:t>
      </w:r>
      <w:r w:rsidR="00F2728B">
        <w:rPr>
          <w:rFonts w:ascii="ArialMT" w:hAnsi="ArialMT"/>
          <w:color w:val="FF0000"/>
          <w:sz w:val="24"/>
          <w:szCs w:val="24"/>
          <w:u w:val="single"/>
        </w:rPr>
        <w:t>1</w:t>
      </w:r>
      <w:r w:rsidR="00840D38">
        <w:rPr>
          <w:rFonts w:ascii="ArialMT" w:hAnsi="ArialMT"/>
          <w:color w:val="FF0000"/>
          <w:sz w:val="24"/>
          <w:szCs w:val="24"/>
          <w:u w:val="single"/>
        </w:rPr>
        <w:t>1</w:t>
      </w:r>
      <w:r w:rsidRPr="00AF16F6">
        <w:rPr>
          <w:rFonts w:ascii="ArialMT" w:hAnsi="ArialMT"/>
          <w:color w:val="FF0000"/>
          <w:sz w:val="24"/>
          <w:szCs w:val="24"/>
          <w:u w:val="single"/>
        </w:rPr>
        <w:t xml:space="preserve">. </w:t>
      </w:r>
      <w:r w:rsidR="00F2728B">
        <w:rPr>
          <w:rFonts w:ascii="ArialMT" w:hAnsi="ArialMT"/>
          <w:color w:val="FF0000"/>
          <w:sz w:val="24"/>
          <w:szCs w:val="24"/>
          <w:u w:val="single"/>
        </w:rPr>
        <w:t>detsem</w:t>
      </w:r>
      <w:r w:rsidR="00765B3D" w:rsidRPr="00AF16F6">
        <w:rPr>
          <w:rFonts w:ascii="ArialMT" w:hAnsi="ArialMT"/>
          <w:color w:val="FF0000"/>
          <w:sz w:val="24"/>
          <w:szCs w:val="24"/>
          <w:u w:val="single"/>
        </w:rPr>
        <w:t>bril</w:t>
      </w:r>
      <w:r w:rsidRPr="00AF16F6">
        <w:rPr>
          <w:rFonts w:ascii="ArialMT" w:hAnsi="ArialMT"/>
          <w:color w:val="FF0000"/>
          <w:sz w:val="24"/>
          <w:szCs w:val="24"/>
          <w:u w:val="single"/>
        </w:rPr>
        <w:t xml:space="preserve"> kell 23:00</w:t>
      </w:r>
    </w:p>
    <w:p w14:paraId="106777B7" w14:textId="6D1D3965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Lõplikku registreerimist ei pea tegema need sportlased, kes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soovivad võistlustel võistelda ning kes ei soovi muuta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kaalukategooriat.</w:t>
      </w:r>
    </w:p>
    <w:p w14:paraId="7DB2156D" w14:textId="1BC64BF8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Pärast lõplikku registreerimist ei saa enam muuta valitud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kehakaaluklassi.</w:t>
      </w:r>
    </w:p>
    <w:p w14:paraId="33ECF8E6" w14:textId="77777777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Eelregistreeritud sportlased, kes ei saada lõplikku kinnitust –</w:t>
      </w:r>
    </w:p>
    <w:p w14:paraId="40C121A4" w14:textId="5A778EF8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ArialMT" w:hAnsi="ArialMT"/>
          <w:color w:val="FF0000"/>
          <w:sz w:val="24"/>
          <w:szCs w:val="24"/>
        </w:rPr>
        <w:t>registreeritakse ametlikult lõplikult registreeritud võistlejate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nimekirja.</w:t>
      </w:r>
    </w:p>
    <w:bookmarkEnd w:id="1"/>
    <w:p w14:paraId="3321258A" w14:textId="263F7ADC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Lõplikult registreeritud võistlejad on kohustatud tasuma kõik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võistluste osalustasud (sõltumata sellest, kas ta võistlustel osaleb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või mitte).</w:t>
      </w:r>
    </w:p>
    <w:p w14:paraId="19A9F980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NB! </w:t>
      </w:r>
      <w:r w:rsidRPr="00AF16F6">
        <w:rPr>
          <w:rFonts w:ascii="ArialMT" w:hAnsi="ArialMT"/>
          <w:color w:val="000000"/>
          <w:sz w:val="24"/>
          <w:szCs w:val="24"/>
        </w:rPr>
        <w:t>Kõik võistlejad peavad olema eelnevalt registreeritud, vastasel juhul võistlema ei</w:t>
      </w:r>
    </w:p>
    <w:p w14:paraId="0A50EDF1" w14:textId="3AFBC553" w:rsidR="00BC275A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lubata. Võistleja andmed (nimi, sünnikuupäev, klubi või asula, kaaluklass,</w:t>
      </w:r>
      <w:r w:rsidR="00493F8B" w:rsidRPr="00AF16F6">
        <w:rPr>
          <w:rFonts w:ascii="ArialMT" w:hAnsi="ArialMT"/>
          <w:color w:val="000000"/>
          <w:sz w:val="24"/>
          <w:szCs w:val="24"/>
        </w:rPr>
        <w:t xml:space="preserve"> k</w:t>
      </w:r>
      <w:r w:rsidRPr="00AF16F6">
        <w:rPr>
          <w:rFonts w:ascii="ArialMT" w:hAnsi="ArialMT"/>
          <w:color w:val="000000"/>
          <w:sz w:val="24"/>
          <w:szCs w:val="24"/>
        </w:rPr>
        <w:t xml:space="preserve">ontakttelefon) </w:t>
      </w:r>
      <w:r w:rsidR="00BC275A">
        <w:rPr>
          <w:rFonts w:ascii="ArialMT" w:hAnsi="ArialMT"/>
          <w:color w:val="000000"/>
          <w:sz w:val="24"/>
          <w:szCs w:val="24"/>
        </w:rPr>
        <w:t>ning lisaks selgitus, millise tõendi esitate võistluspäeval.</w:t>
      </w:r>
    </w:p>
    <w:p w14:paraId="1BCCC29D" w14:textId="6FFE3839" w:rsidR="00157E48" w:rsidRPr="00AF16F6" w:rsidRDefault="00BC275A" w:rsidP="00157E48">
      <w:pPr>
        <w:rPr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Registreerimise andmed </w:t>
      </w:r>
      <w:r w:rsidR="00157E48" w:rsidRPr="00AF16F6">
        <w:rPr>
          <w:rFonts w:ascii="ArialMT" w:hAnsi="ArialMT"/>
          <w:color w:val="000000"/>
          <w:sz w:val="24"/>
          <w:szCs w:val="24"/>
        </w:rPr>
        <w:t>tuleb saata</w:t>
      </w:r>
      <w:r w:rsidR="00840D38">
        <w:rPr>
          <w:rFonts w:ascii="ArialMT" w:hAnsi="ArialMT"/>
          <w:color w:val="000000"/>
          <w:sz w:val="24"/>
          <w:szCs w:val="24"/>
        </w:rPr>
        <w:t xml:space="preserve"> </w:t>
      </w:r>
      <w:r w:rsidR="00840D38">
        <w:rPr>
          <w:rStyle w:val="Hyperlink"/>
          <w:rFonts w:ascii="LiberationSans-Bold" w:hAnsi="LiberationSans-Bold"/>
          <w:b/>
          <w:sz w:val="24"/>
          <w:szCs w:val="24"/>
          <w:u w:val="none"/>
        </w:rPr>
        <w:t xml:space="preserve">(kõigile 3-le) </w:t>
      </w:r>
      <w:r w:rsidR="00157E48" w:rsidRPr="00AF16F6">
        <w:rPr>
          <w:rFonts w:ascii="ArialMT" w:hAnsi="ArialMT"/>
          <w:color w:val="000000"/>
          <w:sz w:val="24"/>
          <w:szCs w:val="24"/>
        </w:rPr>
        <w:t xml:space="preserve"> e-mailidele:</w:t>
      </w:r>
    </w:p>
    <w:p w14:paraId="708BFF4A" w14:textId="77777777" w:rsidR="00840D38" w:rsidRPr="00840D38" w:rsidRDefault="0098636B" w:rsidP="00157E48">
      <w:pPr>
        <w:rPr>
          <w:rFonts w:ascii="LiberationSans-Bold" w:hAnsi="LiberationSans-Bold"/>
          <w:b/>
          <w:color w:val="0070C2"/>
          <w:sz w:val="24"/>
          <w:szCs w:val="24"/>
        </w:rPr>
      </w:pPr>
      <w:hyperlink r:id="rId11" w:history="1">
        <w:r w:rsidR="00BC275A" w:rsidRPr="00840D38">
          <w:rPr>
            <w:rStyle w:val="Hyperlink"/>
            <w:rFonts w:ascii="LiberationSans-Bold" w:hAnsi="LiberationSans-Bold"/>
            <w:b/>
            <w:sz w:val="24"/>
            <w:szCs w:val="24"/>
            <w:u w:val="none"/>
          </w:rPr>
          <w:t>alexander@powerlifting.ee</w:t>
        </w:r>
      </w:hyperlink>
      <w:r w:rsidR="00BC275A" w:rsidRPr="00840D38">
        <w:rPr>
          <w:rFonts w:ascii="LiberationSans-Bold" w:hAnsi="LiberationSans-Bold"/>
          <w:b/>
          <w:color w:val="0070C2"/>
          <w:sz w:val="24"/>
          <w:szCs w:val="24"/>
        </w:rPr>
        <w:t xml:space="preserve"> </w:t>
      </w:r>
    </w:p>
    <w:p w14:paraId="2E4C0316" w14:textId="20A0F16F" w:rsidR="00840D38" w:rsidRDefault="0098636B" w:rsidP="00157E48">
      <w:pPr>
        <w:rPr>
          <w:rStyle w:val="Hyperlink"/>
          <w:rFonts w:ascii="LiberationSans-Bold" w:hAnsi="LiberationSans-Bold"/>
          <w:b/>
          <w:sz w:val="24"/>
          <w:szCs w:val="24"/>
          <w:u w:val="none"/>
        </w:rPr>
      </w:pPr>
      <w:hyperlink r:id="rId12" w:history="1">
        <w:r w:rsidR="00493F8B" w:rsidRPr="00AF16F6">
          <w:rPr>
            <w:rStyle w:val="Hyperlink"/>
            <w:rFonts w:ascii="LiberationSans-Bold" w:hAnsi="LiberationSans-Bold"/>
            <w:b/>
            <w:sz w:val="24"/>
            <w:szCs w:val="24"/>
            <w:u w:val="none"/>
          </w:rPr>
          <w:t>peep@joudjavaim.ee</w:t>
        </w:r>
      </w:hyperlink>
      <w:r w:rsidR="00BC275A">
        <w:rPr>
          <w:rStyle w:val="Hyperlink"/>
          <w:rFonts w:ascii="LiberationSans-Bold" w:hAnsi="LiberationSans-Bold"/>
          <w:b/>
          <w:sz w:val="24"/>
          <w:szCs w:val="24"/>
          <w:u w:val="none"/>
        </w:rPr>
        <w:t xml:space="preserve"> </w:t>
      </w:r>
    </w:p>
    <w:p w14:paraId="595AEBB7" w14:textId="125031D3" w:rsidR="00840D38" w:rsidRPr="00840D38" w:rsidRDefault="0098636B" w:rsidP="00157E48">
      <w:pPr>
        <w:rPr>
          <w:rStyle w:val="Hyperlink"/>
          <w:rFonts w:ascii="LiberationSans-Bold" w:hAnsi="LiberationSans-Bold"/>
          <w:b/>
          <w:sz w:val="24"/>
          <w:szCs w:val="24"/>
          <w:u w:val="none"/>
        </w:rPr>
      </w:pPr>
      <w:hyperlink r:id="rId13">
        <w:r w:rsidR="00840D38" w:rsidRPr="00840D38">
          <w:rPr>
            <w:rStyle w:val="Internetilink"/>
            <w:b/>
            <w:bCs/>
            <w:sz w:val="24"/>
            <w:szCs w:val="24"/>
            <w:u w:val="none"/>
          </w:rPr>
          <w:t>info.jousport@gmail.com</w:t>
        </w:r>
      </w:hyperlink>
    </w:p>
    <w:p w14:paraId="5F9823DE" w14:textId="3062BD13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E-maili pealkirjaks panna "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EMV </w:t>
      </w:r>
      <w:r w:rsidR="00F2728B">
        <w:rPr>
          <w:rFonts w:ascii="LiberationSans-Bold" w:hAnsi="LiberationSans-Bold"/>
          <w:b/>
          <w:color w:val="000000"/>
          <w:sz w:val="24"/>
          <w:szCs w:val="24"/>
        </w:rPr>
        <w:t>varustusega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AF16F6">
        <w:rPr>
          <w:rFonts w:ascii="LiberationSans-Bold" w:hAnsi="LiberationSans-Bold"/>
          <w:b/>
          <w:color w:val="000000"/>
          <w:sz w:val="24"/>
          <w:szCs w:val="24"/>
        </w:rPr>
        <w:t>jõutõst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mises</w:t>
      </w:r>
      <w:r w:rsidR="00493F8B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2021</w:t>
      </w:r>
      <w:r w:rsidRPr="00AF16F6">
        <w:rPr>
          <w:rFonts w:ascii="ArialMT" w:hAnsi="ArialMT"/>
          <w:color w:val="000000"/>
          <w:sz w:val="24"/>
          <w:szCs w:val="24"/>
        </w:rPr>
        <w:t>".</w:t>
      </w:r>
    </w:p>
    <w:p w14:paraId="6AA4E9A4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Võistleja peab maksma kõik osalemistasud Eesti Jõutõsteliidu arvele Swedbank a/a</w:t>
      </w:r>
    </w:p>
    <w:p w14:paraId="53A42B4B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EE592200001120201788, märkides selgituse lahtrisse ees- ja perekonnanime ja</w:t>
      </w:r>
    </w:p>
    <w:p w14:paraId="5C1DB99B" w14:textId="121DF8F2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„EMV </w:t>
      </w:r>
      <w:r w:rsidR="002E6620">
        <w:rPr>
          <w:rFonts w:ascii="ArialMT" w:hAnsi="ArialMT"/>
          <w:color w:val="000000"/>
          <w:sz w:val="24"/>
          <w:szCs w:val="24"/>
        </w:rPr>
        <w:t>varustusega</w:t>
      </w:r>
      <w:r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="000B6A01">
        <w:rPr>
          <w:rFonts w:ascii="ArialMT" w:hAnsi="ArialMT"/>
          <w:color w:val="000000"/>
          <w:sz w:val="24"/>
          <w:szCs w:val="24"/>
        </w:rPr>
        <w:t>jõutõst</w:t>
      </w:r>
      <w:r w:rsidRPr="00AF16F6">
        <w:rPr>
          <w:rFonts w:ascii="ArialMT" w:hAnsi="ArialMT"/>
          <w:color w:val="000000"/>
          <w:sz w:val="24"/>
          <w:szCs w:val="24"/>
        </w:rPr>
        <w:t>mises 202</w:t>
      </w:r>
      <w:r w:rsidR="000A1BF9">
        <w:rPr>
          <w:rFonts w:ascii="ArialMT" w:hAnsi="ArialMT"/>
          <w:color w:val="000000"/>
          <w:sz w:val="24"/>
          <w:szCs w:val="24"/>
        </w:rPr>
        <w:t>1</w:t>
      </w:r>
      <w:r w:rsidRPr="00AF16F6">
        <w:rPr>
          <w:rFonts w:ascii="ArialMT" w:hAnsi="ArialMT"/>
          <w:color w:val="000000"/>
          <w:sz w:val="24"/>
          <w:szCs w:val="24"/>
        </w:rPr>
        <w:t xml:space="preserve"> osalemistasu“. Saaja: Eesti Jõutõsteliit.</w:t>
      </w:r>
    </w:p>
    <w:p w14:paraId="7B665595" w14:textId="06BFCB29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Osalemistasude maksmise tähtaeg on </w:t>
      </w:r>
      <w:r w:rsidR="00F2728B">
        <w:rPr>
          <w:rFonts w:ascii="LiberationSans-Bold" w:hAnsi="LiberationSans-Bold"/>
          <w:b/>
          <w:color w:val="D0181E"/>
          <w:sz w:val="24"/>
          <w:szCs w:val="24"/>
        </w:rPr>
        <w:t>1</w:t>
      </w:r>
      <w:r w:rsidR="00840D38">
        <w:rPr>
          <w:rFonts w:ascii="LiberationSans-Bold" w:hAnsi="LiberationSans-Bold"/>
          <w:b/>
          <w:color w:val="D0181E"/>
          <w:sz w:val="24"/>
          <w:szCs w:val="24"/>
        </w:rPr>
        <w:t>1</w:t>
      </w:r>
      <w:r w:rsidRPr="00AF16F6">
        <w:rPr>
          <w:rFonts w:ascii="LiberationSans-Bold" w:hAnsi="LiberationSans-Bold"/>
          <w:b/>
          <w:color w:val="D0181E"/>
          <w:sz w:val="24"/>
          <w:szCs w:val="24"/>
        </w:rPr>
        <w:t>.</w:t>
      </w:r>
      <w:r w:rsidR="00AF16F6">
        <w:rPr>
          <w:rFonts w:ascii="LiberationSans-Bold" w:hAnsi="LiberationSans-Bold"/>
          <w:b/>
          <w:color w:val="D0181E"/>
          <w:sz w:val="24"/>
          <w:szCs w:val="24"/>
        </w:rPr>
        <w:t>1</w:t>
      </w:r>
      <w:r w:rsidR="00F2728B">
        <w:rPr>
          <w:rFonts w:ascii="LiberationSans-Bold" w:hAnsi="LiberationSans-Bold"/>
          <w:b/>
          <w:color w:val="D0181E"/>
          <w:sz w:val="24"/>
          <w:szCs w:val="24"/>
        </w:rPr>
        <w:t>2</w:t>
      </w:r>
      <w:r w:rsidRPr="00AF16F6">
        <w:rPr>
          <w:rFonts w:ascii="LiberationSans-Bold" w:hAnsi="LiberationSans-Bold"/>
          <w:b/>
          <w:color w:val="D0181E"/>
          <w:sz w:val="24"/>
          <w:szCs w:val="24"/>
        </w:rPr>
        <w:t>.202</w:t>
      </w:r>
      <w:r w:rsidR="00BA7148" w:rsidRPr="00AF16F6">
        <w:rPr>
          <w:rFonts w:ascii="LiberationSans-Bold" w:hAnsi="LiberationSans-Bold"/>
          <w:b/>
          <w:color w:val="D0181E"/>
          <w:sz w:val="24"/>
          <w:szCs w:val="24"/>
        </w:rPr>
        <w:t>1</w:t>
      </w:r>
      <w:r w:rsidRPr="00AF16F6">
        <w:rPr>
          <w:rFonts w:ascii="ArialMT" w:hAnsi="ArialMT"/>
          <w:color w:val="D0181E"/>
          <w:sz w:val="24"/>
          <w:szCs w:val="24"/>
        </w:rPr>
        <w:t>.</w:t>
      </w:r>
    </w:p>
    <w:p w14:paraId="1FEE3303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NB! Klubi saab esindada vaid siis, kui klubi on EJTL liige.</w:t>
      </w:r>
    </w:p>
    <w:p w14:paraId="52FA4023" w14:textId="77777777" w:rsidR="00AF16F6" w:rsidRDefault="00AF16F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027B390" w14:textId="178E8E6A" w:rsidR="00157E48" w:rsidRPr="00AF16F6" w:rsidRDefault="00AF16F6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5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Osalemistasud</w:t>
      </w:r>
    </w:p>
    <w:p w14:paraId="5E205B00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NB! </w:t>
      </w:r>
      <w:r w:rsidRPr="00AF16F6">
        <w:rPr>
          <w:rFonts w:ascii="ArialMT" w:hAnsi="ArialMT"/>
          <w:color w:val="000000"/>
          <w:sz w:val="24"/>
          <w:szCs w:val="24"/>
        </w:rPr>
        <w:t>Pärast võistlustele registreerimist EJTL osavõtutasu ei tagasta.</w:t>
      </w:r>
    </w:p>
    <w:p w14:paraId="1A4FF7FA" w14:textId="3A38CD0D" w:rsidR="00157E48" w:rsidRPr="00AF16F6" w:rsidRDefault="00157E48" w:rsidP="00157E48">
      <w:pPr>
        <w:spacing w:after="0" w:line="240" w:lineRule="auto"/>
        <w:rPr>
          <w:sz w:val="24"/>
          <w:szCs w:val="24"/>
        </w:rPr>
      </w:pPr>
      <w:bookmarkStart w:id="2" w:name="_Hlk88389521"/>
      <w:r w:rsidRPr="00AF16F6">
        <w:rPr>
          <w:rFonts w:ascii="Symbol" w:eastAsia="Symbol" w:hAnsi="Symbol" w:cs="Symbol"/>
          <w:sz w:val="24"/>
          <w:szCs w:val="24"/>
          <w:lang w:eastAsia="et-EE"/>
        </w:rPr>
        <w:t>·</w:t>
      </w:r>
      <w:r w:rsidRPr="00AF16F6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Noored (200</w:t>
      </w:r>
      <w:r w:rsidR="00BA7148"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3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.a. sündinud ja nooremad): 25€</w:t>
      </w:r>
    </w:p>
    <w:p w14:paraId="08E8F7A8" w14:textId="77777777" w:rsidR="00157E48" w:rsidRPr="00AF16F6" w:rsidRDefault="00157E48" w:rsidP="00157E48">
      <w:pPr>
        <w:spacing w:after="0" w:line="240" w:lineRule="auto"/>
        <w:rPr>
          <w:sz w:val="24"/>
          <w:szCs w:val="24"/>
        </w:rPr>
      </w:pPr>
      <w:r w:rsidRPr="00AF16F6">
        <w:rPr>
          <w:rFonts w:ascii="Arial" w:eastAsia="Times New Roman" w:hAnsi="Arial" w:cs="Arial"/>
          <w:sz w:val="24"/>
          <w:szCs w:val="24"/>
          <w:lang w:eastAsia="et-EE"/>
        </w:rPr>
        <w:t xml:space="preserve"> Kui ei esindata EJTL-i kuuluvat spordiklubi, siis tuleb lisaks maksta 5€</w:t>
      </w:r>
    </w:p>
    <w:p w14:paraId="6C71A698" w14:textId="77777777" w:rsidR="00157E48" w:rsidRPr="00AF16F6" w:rsidRDefault="00157E48" w:rsidP="00157E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5F1108C2" w14:textId="78A78438" w:rsidR="00157E48" w:rsidRPr="00AF16F6" w:rsidRDefault="00157E48" w:rsidP="00157E48">
      <w:pPr>
        <w:spacing w:after="0" w:line="240" w:lineRule="auto"/>
        <w:rPr>
          <w:sz w:val="24"/>
          <w:szCs w:val="24"/>
        </w:rPr>
      </w:pPr>
      <w:r w:rsidRPr="00AF16F6">
        <w:rPr>
          <w:rFonts w:ascii="Symbol" w:eastAsia="Symbol" w:hAnsi="Symbol" w:cs="Symbol"/>
          <w:b/>
          <w:bCs/>
          <w:sz w:val="24"/>
          <w:szCs w:val="24"/>
          <w:lang w:eastAsia="et-EE"/>
        </w:rPr>
        <w:t>·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Juuniorid (200</w:t>
      </w:r>
      <w:r w:rsidR="00BA7148"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2 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- 199</w:t>
      </w:r>
      <w:r w:rsidR="00BA7148" w:rsidRPr="00AF16F6">
        <w:rPr>
          <w:rFonts w:ascii="Arial" w:hAnsi="Arial" w:cs="Arial"/>
          <w:b/>
          <w:bCs/>
          <w:sz w:val="24"/>
          <w:szCs w:val="24"/>
          <w:lang w:eastAsia="et-EE"/>
        </w:rPr>
        <w:t>8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.a. sündinud): 30€</w:t>
      </w:r>
      <w:r w:rsidRPr="00AF16F6">
        <w:rPr>
          <w:rFonts w:ascii="Arial" w:hAnsi="Arial" w:cs="Arial"/>
          <w:sz w:val="24"/>
          <w:szCs w:val="24"/>
          <w:lang w:eastAsia="et-EE"/>
        </w:rPr>
        <w:t xml:space="preserve"> Kui ei esindata EJTL-i kuuluvat spordiklubi, siis tuleb lisaks maksta 10€</w:t>
      </w:r>
    </w:p>
    <w:p w14:paraId="2B89D7EA" w14:textId="77777777" w:rsidR="00157E48" w:rsidRPr="00AF16F6" w:rsidRDefault="00157E48" w:rsidP="00157E48">
      <w:pPr>
        <w:spacing w:after="0" w:line="240" w:lineRule="auto"/>
        <w:rPr>
          <w:rFonts w:ascii="Arial" w:eastAsia="Symbol" w:hAnsi="Arial" w:cs="Arial"/>
          <w:sz w:val="24"/>
          <w:szCs w:val="24"/>
          <w:lang w:eastAsia="et-EE"/>
        </w:rPr>
      </w:pPr>
    </w:p>
    <w:p w14:paraId="622CF2E3" w14:textId="01EDADB8" w:rsidR="00157E48" w:rsidRPr="00AF16F6" w:rsidRDefault="00157E48" w:rsidP="00157E48">
      <w:pPr>
        <w:spacing w:after="0" w:line="240" w:lineRule="auto"/>
        <w:rPr>
          <w:sz w:val="24"/>
          <w:szCs w:val="24"/>
        </w:rPr>
      </w:pPr>
      <w:r w:rsidRPr="00AF16F6">
        <w:rPr>
          <w:rFonts w:ascii="Symbol" w:eastAsia="Symbol" w:hAnsi="Symbol" w:cs="Symbol"/>
          <w:sz w:val="24"/>
          <w:szCs w:val="24"/>
          <w:lang w:eastAsia="et-EE"/>
        </w:rPr>
        <w:t>·</w:t>
      </w:r>
      <w:r w:rsidRPr="00AF16F6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AF16F6">
        <w:rPr>
          <w:rFonts w:ascii="Arial" w:eastAsia="Times New Roman" w:hAnsi="Arial" w:cs="Arial"/>
          <w:b/>
          <w:sz w:val="24"/>
          <w:szCs w:val="24"/>
          <w:lang w:eastAsia="et-EE"/>
        </w:rPr>
        <w:t>Avatud klass</w:t>
      </w:r>
      <w:r w:rsidRPr="00AF16F6">
        <w:rPr>
          <w:rFonts w:ascii="Arial" w:eastAsia="Times New Roman" w:hAnsi="Arial" w:cs="Arial"/>
          <w:sz w:val="24"/>
          <w:szCs w:val="24"/>
          <w:lang w:eastAsia="et-EE"/>
        </w:rPr>
        <w:t xml:space="preserve"> (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199</w:t>
      </w:r>
      <w:r w:rsidR="00BA7148"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7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.a sündinud ja vanemad</w:t>
      </w:r>
      <w:r w:rsidRPr="00AF16F6">
        <w:rPr>
          <w:rFonts w:ascii="Arial" w:eastAsia="Times New Roman" w:hAnsi="Arial" w:cs="Arial"/>
          <w:sz w:val="24"/>
          <w:szCs w:val="24"/>
          <w:lang w:eastAsia="et-EE"/>
        </w:rPr>
        <w:t xml:space="preserve">): </w:t>
      </w:r>
      <w:r w:rsidRPr="00AF16F6">
        <w:rPr>
          <w:rFonts w:ascii="Arial" w:eastAsia="Times New Roman" w:hAnsi="Arial" w:cs="Arial"/>
          <w:b/>
          <w:sz w:val="24"/>
          <w:szCs w:val="24"/>
          <w:lang w:eastAsia="et-EE"/>
        </w:rPr>
        <w:t>35€</w:t>
      </w:r>
    </w:p>
    <w:p w14:paraId="716EE838" w14:textId="77777777" w:rsidR="00157E48" w:rsidRPr="00AF16F6" w:rsidRDefault="00157E48" w:rsidP="00157E48">
      <w:pPr>
        <w:spacing w:after="0" w:line="240" w:lineRule="auto"/>
        <w:jc w:val="both"/>
        <w:rPr>
          <w:sz w:val="24"/>
          <w:szCs w:val="24"/>
        </w:rPr>
      </w:pPr>
      <w:r w:rsidRPr="00AF16F6">
        <w:rPr>
          <w:rFonts w:ascii="Arial" w:eastAsia="Times New Roman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46CFB2EA" w14:textId="77777777" w:rsidR="00157E48" w:rsidRPr="00AF16F6" w:rsidRDefault="00157E48" w:rsidP="00157E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</w:p>
    <w:p w14:paraId="290F9D8A" w14:textId="7DD8AC71" w:rsidR="00157E48" w:rsidRPr="00AF16F6" w:rsidRDefault="00157E48" w:rsidP="00157E48">
      <w:pPr>
        <w:spacing w:after="0" w:line="240" w:lineRule="auto"/>
        <w:jc w:val="both"/>
        <w:rPr>
          <w:sz w:val="24"/>
          <w:szCs w:val="24"/>
        </w:rPr>
      </w:pPr>
      <w:r w:rsidRPr="00AF16F6">
        <w:rPr>
          <w:rFonts w:ascii="Symbol" w:eastAsia="Symbol" w:hAnsi="Symbol" w:cs="Symbol"/>
          <w:b/>
          <w:bCs/>
          <w:sz w:val="24"/>
          <w:szCs w:val="24"/>
          <w:lang w:eastAsia="et-EE"/>
        </w:rPr>
        <w:t>·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</w:t>
      </w:r>
      <w:r w:rsidR="00596BA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Seenior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id:</w:t>
      </w:r>
    </w:p>
    <w:p w14:paraId="571B8B80" w14:textId="6FDAA88D" w:rsidR="00157E48" w:rsidRPr="00AF16F6" w:rsidRDefault="00157E48" w:rsidP="00157E48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M 1 (197</w:t>
      </w:r>
      <w:r w:rsidR="00BA7148" w:rsidRPr="00AF16F6">
        <w:rPr>
          <w:rFonts w:ascii="Arial" w:hAnsi="Arial" w:cs="Arial"/>
          <w:b/>
          <w:bCs/>
          <w:sz w:val="24"/>
          <w:szCs w:val="24"/>
          <w:lang w:eastAsia="et-EE"/>
        </w:rPr>
        <w:t>2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 - 198</w:t>
      </w:r>
      <w:r w:rsidR="00BA7148" w:rsidRPr="00AF16F6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.a. sündinud) 35€</w:t>
      </w:r>
      <w:r w:rsidRPr="00AF16F6">
        <w:rPr>
          <w:rFonts w:ascii="Arial" w:hAnsi="Arial" w:cs="Arial"/>
          <w:sz w:val="24"/>
          <w:szCs w:val="24"/>
          <w:lang w:eastAsia="et-EE"/>
        </w:rPr>
        <w:t xml:space="preserve"> </w:t>
      </w:r>
    </w:p>
    <w:p w14:paraId="56C39B92" w14:textId="77777777" w:rsidR="00157E48" w:rsidRPr="00AF16F6" w:rsidRDefault="00157E48" w:rsidP="00157E48">
      <w:pPr>
        <w:spacing w:after="0"/>
        <w:ind w:left="720"/>
        <w:jc w:val="both"/>
        <w:rPr>
          <w:sz w:val="24"/>
          <w:szCs w:val="24"/>
        </w:rPr>
      </w:pPr>
      <w:r w:rsidRPr="00AF16F6"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37887088" w14:textId="77777777" w:rsidR="00596BAE" w:rsidRPr="00596BAE" w:rsidRDefault="00596BAE" w:rsidP="00596BAE">
      <w:pPr>
        <w:spacing w:after="0"/>
        <w:ind w:left="720"/>
        <w:jc w:val="both"/>
        <w:rPr>
          <w:sz w:val="24"/>
          <w:szCs w:val="24"/>
        </w:rPr>
      </w:pPr>
    </w:p>
    <w:p w14:paraId="2934035C" w14:textId="39EC410D" w:rsidR="00157E48" w:rsidRPr="00AF16F6" w:rsidRDefault="00157E48" w:rsidP="00157E48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M 2 (196</w:t>
      </w:r>
      <w:r w:rsidR="00BA7148" w:rsidRPr="00AF16F6">
        <w:rPr>
          <w:rFonts w:ascii="Arial" w:hAnsi="Arial" w:cs="Arial"/>
          <w:b/>
          <w:bCs/>
          <w:sz w:val="24"/>
          <w:szCs w:val="24"/>
          <w:lang w:eastAsia="et-EE"/>
        </w:rPr>
        <w:t>2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 - 197</w:t>
      </w:r>
      <w:r w:rsidR="00BA7148" w:rsidRPr="00AF16F6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.a. sündinud) 35€</w:t>
      </w:r>
      <w:r w:rsidRPr="00AF16F6">
        <w:rPr>
          <w:rFonts w:ascii="Arial" w:hAnsi="Arial" w:cs="Arial"/>
          <w:sz w:val="24"/>
          <w:szCs w:val="24"/>
          <w:lang w:eastAsia="et-EE"/>
        </w:rPr>
        <w:t xml:space="preserve"> </w:t>
      </w:r>
    </w:p>
    <w:p w14:paraId="4B71B9A9" w14:textId="77777777" w:rsidR="00157E48" w:rsidRPr="00AF16F6" w:rsidRDefault="00157E48" w:rsidP="00157E48">
      <w:pPr>
        <w:spacing w:after="0"/>
        <w:ind w:left="720"/>
        <w:jc w:val="both"/>
        <w:rPr>
          <w:sz w:val="24"/>
          <w:szCs w:val="24"/>
        </w:rPr>
      </w:pPr>
      <w:r w:rsidRPr="00AF16F6"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64EC6F0B" w14:textId="027603EB" w:rsidR="00157E48" w:rsidRPr="00AF16F6" w:rsidRDefault="00157E48" w:rsidP="00157E48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M 3 (195</w:t>
      </w:r>
      <w:r w:rsidR="00BA7148" w:rsidRPr="00AF16F6">
        <w:rPr>
          <w:rFonts w:ascii="Arial" w:hAnsi="Arial" w:cs="Arial"/>
          <w:b/>
          <w:bCs/>
          <w:sz w:val="24"/>
          <w:szCs w:val="24"/>
          <w:lang w:eastAsia="et-EE"/>
        </w:rPr>
        <w:t>2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 - 196</w:t>
      </w:r>
      <w:r w:rsidR="00BA7148" w:rsidRPr="00AF16F6">
        <w:rPr>
          <w:rFonts w:ascii="Arial" w:hAnsi="Arial" w:cs="Arial"/>
          <w:b/>
          <w:bCs/>
          <w:sz w:val="24"/>
          <w:szCs w:val="24"/>
          <w:lang w:eastAsia="et-EE"/>
        </w:rPr>
        <w:t>1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.a. sündinud) 25€</w:t>
      </w:r>
      <w:r w:rsidRPr="00AF16F6">
        <w:rPr>
          <w:rFonts w:ascii="Arial" w:hAnsi="Arial" w:cs="Arial"/>
          <w:sz w:val="24"/>
          <w:szCs w:val="24"/>
          <w:lang w:eastAsia="et-EE"/>
        </w:rPr>
        <w:t xml:space="preserve"> </w:t>
      </w:r>
    </w:p>
    <w:p w14:paraId="5D6CF35A" w14:textId="77777777" w:rsidR="00157E48" w:rsidRPr="00AF16F6" w:rsidRDefault="00157E48" w:rsidP="00157E48">
      <w:pPr>
        <w:spacing w:after="0"/>
        <w:ind w:left="720"/>
        <w:jc w:val="both"/>
        <w:rPr>
          <w:sz w:val="24"/>
          <w:szCs w:val="24"/>
        </w:rPr>
      </w:pPr>
      <w:r w:rsidRPr="00AF16F6"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10€</w:t>
      </w:r>
    </w:p>
    <w:p w14:paraId="7F0B46D0" w14:textId="77777777" w:rsidR="00493F8B" w:rsidRPr="00AF16F6" w:rsidRDefault="00157E48" w:rsidP="00157E48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M 4 (195</w:t>
      </w:r>
      <w:r w:rsidR="00BA7148"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1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.a.  ja varem sündinud) 20€</w:t>
      </w:r>
      <w:r w:rsidRPr="00AF16F6">
        <w:rPr>
          <w:rFonts w:ascii="Arial" w:eastAsia="Times New Roman" w:hAnsi="Arial" w:cs="Arial"/>
          <w:b/>
          <w:sz w:val="24"/>
          <w:szCs w:val="24"/>
          <w:lang w:eastAsia="et-EE"/>
        </w:rPr>
        <w:t xml:space="preserve">                                                          </w:t>
      </w:r>
    </w:p>
    <w:p w14:paraId="37C0B54A" w14:textId="39229718" w:rsidR="00157E48" w:rsidRPr="00AF16F6" w:rsidRDefault="00157E48" w:rsidP="00493F8B">
      <w:pPr>
        <w:spacing w:after="0" w:line="240" w:lineRule="auto"/>
        <w:ind w:left="720"/>
        <w:rPr>
          <w:sz w:val="24"/>
          <w:szCs w:val="24"/>
        </w:rPr>
      </w:pPr>
      <w:r w:rsidRPr="00AF16F6">
        <w:rPr>
          <w:rFonts w:ascii="Arial" w:eastAsia="Times New Roman" w:hAnsi="Arial" w:cs="Arial"/>
          <w:sz w:val="24"/>
          <w:szCs w:val="24"/>
          <w:lang w:eastAsia="et-EE"/>
        </w:rPr>
        <w:t>Kui ei esindata EJTL-i kuuluvat spordiklubi, siis tuleb lisaks maksta 5€</w:t>
      </w:r>
    </w:p>
    <w:bookmarkEnd w:id="2"/>
    <w:p w14:paraId="76F79971" w14:textId="08AABBB5" w:rsidR="00157E48" w:rsidRPr="00AF16F6" w:rsidRDefault="00157E48" w:rsidP="00157E48">
      <w:pPr>
        <w:spacing w:before="100" w:beforeAutospacing="1" w:after="100" w:afterAutospacing="1" w:line="240" w:lineRule="auto"/>
        <w:rPr>
          <w:sz w:val="24"/>
          <w:szCs w:val="24"/>
        </w:rPr>
      </w:pPr>
      <w:r w:rsidRPr="00AF1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NB! 202</w:t>
      </w:r>
      <w:r w:rsidR="00BA7148" w:rsidRPr="00AF1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1</w:t>
      </w:r>
      <w:r w:rsidRPr="00AF16F6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.a. EJTL individuaalset aastamaksu ei ole!    </w:t>
      </w:r>
    </w:p>
    <w:p w14:paraId="13C681C9" w14:textId="1B0C2F30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Võistleja peab esitama kaalumisel isikut tõendava dokumendi (pass, ID-kaart)</w:t>
      </w:r>
      <w:r w:rsidR="00596BAE">
        <w:rPr>
          <w:rFonts w:ascii="LiberationSans-Bold" w:hAnsi="LiberationSans-Bold"/>
          <w:b/>
          <w:color w:val="000000"/>
          <w:sz w:val="24"/>
          <w:szCs w:val="24"/>
        </w:rPr>
        <w:t xml:space="preserve"> ja </w:t>
      </w:r>
      <w:r w:rsidR="00596BAE" w:rsidRPr="00AF16F6">
        <w:rPr>
          <w:color w:val="FF0000"/>
          <w:sz w:val="24"/>
          <w:szCs w:val="24"/>
        </w:rPr>
        <w:t>Covid-19</w:t>
      </w:r>
      <w:r w:rsidR="00596BAE">
        <w:rPr>
          <w:color w:val="FF0000"/>
          <w:sz w:val="24"/>
          <w:szCs w:val="24"/>
        </w:rPr>
        <w:t xml:space="preserve"> tõendi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</w:t>
      </w:r>
    </w:p>
    <w:p w14:paraId="11194BFF" w14:textId="77777777" w:rsidR="00157E48" w:rsidRPr="00AF16F6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2853002" w14:textId="4B0AD2BB" w:rsidR="00157E48" w:rsidRPr="00AF16F6" w:rsidRDefault="00CF7058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6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Esialgne ajakava</w:t>
      </w:r>
    </w:p>
    <w:p w14:paraId="15250C4D" w14:textId="52563E5B" w:rsidR="00AF16F6" w:rsidRDefault="00F2728B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Laupäev</w:t>
      </w:r>
      <w:r w:rsidR="00AF16F6">
        <w:rPr>
          <w:rFonts w:ascii="Times New Roman" w:eastAsia="Times New Roman" w:hAnsi="Times New Roman" w:cs="Times New Roman"/>
          <w:sz w:val="28"/>
          <w:u w:val="single"/>
        </w:rPr>
        <w:t xml:space="preserve">, </w:t>
      </w:r>
      <w:r w:rsidR="00CF7058">
        <w:rPr>
          <w:rFonts w:ascii="Times New Roman" w:eastAsia="Times New Roman" w:hAnsi="Times New Roman" w:cs="Times New Roman"/>
          <w:sz w:val="28"/>
          <w:u w:val="single"/>
        </w:rPr>
        <w:t>1</w:t>
      </w:r>
      <w:r w:rsidR="00840D38">
        <w:rPr>
          <w:rFonts w:ascii="Times New Roman" w:eastAsia="Times New Roman" w:hAnsi="Times New Roman" w:cs="Times New Roman"/>
          <w:sz w:val="28"/>
          <w:u w:val="single"/>
        </w:rPr>
        <w:t>8</w:t>
      </w:r>
      <w:r w:rsidR="00AF16F6">
        <w:rPr>
          <w:rFonts w:ascii="Times New Roman" w:eastAsia="Times New Roman" w:hAnsi="Times New Roman" w:cs="Times New Roman"/>
          <w:sz w:val="28"/>
          <w:u w:val="single"/>
        </w:rPr>
        <w:t xml:space="preserve">. </w:t>
      </w:r>
      <w:r>
        <w:rPr>
          <w:rFonts w:ascii="Times New Roman" w:eastAsia="Times New Roman" w:hAnsi="Times New Roman" w:cs="Times New Roman"/>
          <w:sz w:val="28"/>
          <w:u w:val="single"/>
        </w:rPr>
        <w:t>detsem</w:t>
      </w:r>
      <w:r w:rsidR="00AF16F6">
        <w:rPr>
          <w:rFonts w:ascii="Times New Roman" w:eastAsia="Times New Roman" w:hAnsi="Times New Roman" w:cs="Times New Roman"/>
          <w:sz w:val="28"/>
          <w:u w:val="single"/>
        </w:rPr>
        <w:t>ber 202</w:t>
      </w:r>
      <w:r w:rsidR="00CF7058">
        <w:rPr>
          <w:rFonts w:ascii="Times New Roman" w:eastAsia="Times New Roman" w:hAnsi="Times New Roman" w:cs="Times New Roman"/>
          <w:sz w:val="28"/>
          <w:u w:val="single"/>
        </w:rPr>
        <w:t>1</w:t>
      </w:r>
    </w:p>
    <w:p w14:paraId="662268BC" w14:textId="0804016D" w:rsidR="00F2728B" w:rsidRDefault="00F2728B" w:rsidP="00AF16F6">
      <w:pPr>
        <w:spacing w:after="20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I sessioon</w:t>
      </w:r>
    </w:p>
    <w:p w14:paraId="226FD44F" w14:textId="20ACF237" w:rsidR="00F2728B" w:rsidRDefault="00F2728B" w:rsidP="00F2728B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AF16F6">
        <w:rPr>
          <w:rFonts w:ascii="Times New Roman" w:eastAsia="Times New Roman" w:hAnsi="Times New Roman" w:cs="Times New Roman"/>
          <w:sz w:val="28"/>
        </w:rPr>
        <w:t>:</w:t>
      </w:r>
      <w:r w:rsidR="002E6620">
        <w:rPr>
          <w:rFonts w:ascii="Times New Roman" w:eastAsia="Times New Roman" w:hAnsi="Times New Roman" w:cs="Times New Roman"/>
          <w:sz w:val="28"/>
        </w:rPr>
        <w:t>0</w:t>
      </w:r>
      <w:r w:rsidR="00AF16F6">
        <w:rPr>
          <w:rFonts w:ascii="Times New Roman" w:eastAsia="Times New Roman" w:hAnsi="Times New Roman" w:cs="Times New Roman"/>
          <w:sz w:val="28"/>
        </w:rPr>
        <w:t>0-</w:t>
      </w:r>
      <w:r w:rsidR="002E6620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:0</w:t>
      </w:r>
      <w:r w:rsidR="00AF16F6">
        <w:rPr>
          <w:rFonts w:ascii="Times New Roman" w:eastAsia="Times New Roman" w:hAnsi="Times New Roman" w:cs="Times New Roman"/>
          <w:sz w:val="28"/>
        </w:rPr>
        <w:t>0 – kaalumine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AF16F6">
        <w:rPr>
          <w:rFonts w:ascii="Times New Roman" w:eastAsia="Times New Roman" w:hAnsi="Times New Roman" w:cs="Times New Roman"/>
          <w:sz w:val="28"/>
        </w:rPr>
        <w:t xml:space="preserve">Naised </w:t>
      </w:r>
      <w:r>
        <w:rPr>
          <w:rFonts w:ascii="Times New Roman" w:eastAsia="Times New Roman" w:hAnsi="Times New Roman" w:cs="Times New Roman"/>
          <w:sz w:val="28"/>
        </w:rPr>
        <w:t>ja Mehed -53, -59, -66, -74, - 83 kg</w:t>
      </w:r>
    </w:p>
    <w:p w14:paraId="73098CAA" w14:textId="7671B571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F2728B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:</w:t>
      </w:r>
      <w:r w:rsidR="002E6620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0 – võistluste algus</w:t>
      </w:r>
    </w:p>
    <w:p w14:paraId="72C8F44C" w14:textId="2250EBA4" w:rsidR="00F2728B" w:rsidRDefault="00F2728B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</w:p>
    <w:p w14:paraId="167D8051" w14:textId="67B05CF8" w:rsidR="00F2728B" w:rsidRDefault="00F2728B" w:rsidP="00F2728B">
      <w:pPr>
        <w:spacing w:after="20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II sessioon</w:t>
      </w:r>
    </w:p>
    <w:p w14:paraId="2273A6CB" w14:textId="5ECEFBC0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6655C3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:00-1</w:t>
      </w:r>
      <w:r w:rsidR="00BF5314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:30 </w:t>
      </w:r>
      <w:r w:rsidR="002E6620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kaalumine</w:t>
      </w:r>
      <w:r w:rsidR="002E6620"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mehed -93, -105, -120 ja 120+ kg</w:t>
      </w:r>
    </w:p>
    <w:p w14:paraId="49D2886C" w14:textId="6472F514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BF5314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:00 – võistluste algus</w:t>
      </w:r>
    </w:p>
    <w:p w14:paraId="1D49A725" w14:textId="1FCDB21C" w:rsidR="00AF16F6" w:rsidRDefault="00AF16F6" w:rsidP="00AF16F6">
      <w:pPr>
        <w:spacing w:line="240" w:lineRule="exact"/>
        <w:rPr>
          <w:rFonts w:ascii="Cambria" w:eastAsia="Cambria" w:hAnsi="Cambria" w:cs="Cambria"/>
        </w:rPr>
      </w:pPr>
      <w:r>
        <w:rPr>
          <w:rFonts w:ascii="Arial" w:eastAsia="Arial" w:hAnsi="Arial"/>
          <w:color w:val="FF0000"/>
          <w:sz w:val="28"/>
        </w:rPr>
        <w:t>NB! Lõplikud võistlejate grupid ja ajakava selguvad pärast lõplikku registreerimist</w:t>
      </w:r>
      <w:r w:rsidR="00BF5314">
        <w:rPr>
          <w:rFonts w:ascii="Arial" w:eastAsia="Arial" w:hAnsi="Arial"/>
          <w:color w:val="FF0000"/>
          <w:sz w:val="28"/>
        </w:rPr>
        <w:t xml:space="preserve"> – 11.detsembril ning avaldatakse powerlifting.ee koduleheküljel</w:t>
      </w:r>
      <w:r>
        <w:rPr>
          <w:rFonts w:ascii="Arial" w:eastAsia="Arial" w:hAnsi="Arial"/>
          <w:color w:val="FF0000"/>
          <w:sz w:val="28"/>
        </w:rPr>
        <w:t>!</w:t>
      </w:r>
    </w:p>
    <w:p w14:paraId="7AE5CE06" w14:textId="77777777" w:rsidR="00AF16F6" w:rsidRDefault="00AF16F6" w:rsidP="00157E48">
      <w:pPr>
        <w:rPr>
          <w:rFonts w:ascii="Times New Roman" w:eastAsia="Times New Roman" w:hAnsi="Times New Roman" w:cs="Times New Roman"/>
          <w:sz w:val="28"/>
        </w:rPr>
      </w:pPr>
    </w:p>
    <w:p w14:paraId="3B891B93" w14:textId="7F35C202" w:rsidR="00157E48" w:rsidRPr="00AF16F6" w:rsidRDefault="001662FF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7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Autasustamine</w:t>
      </w:r>
    </w:p>
    <w:p w14:paraId="15F3AB73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Meeste (avatud klassi) kehakaaluklasside </w:t>
      </w:r>
      <w:r w:rsidRPr="00AF16F6">
        <w:rPr>
          <w:rFonts w:ascii="ArialMT" w:hAnsi="ArialMT"/>
          <w:color w:val="000000"/>
          <w:sz w:val="24"/>
          <w:szCs w:val="24"/>
        </w:rPr>
        <w:t>-59 kg; -66 kg; -74 kg;</w:t>
      </w:r>
    </w:p>
    <w:p w14:paraId="1DEF3A8E" w14:textId="3972A81D" w:rsidR="00157E4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-83 kg; -93 kg; -105 kg; -120 kg; +120 kg esikolmikut</w:t>
      </w:r>
      <w:r w:rsidR="009200EE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autasustatakse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Eesti meistrivõistluste medaliga</w:t>
      </w:r>
      <w:r w:rsidRPr="00AF16F6">
        <w:rPr>
          <w:rFonts w:ascii="ArialMT" w:hAnsi="ArialMT"/>
          <w:color w:val="000000"/>
          <w:sz w:val="24"/>
          <w:szCs w:val="24"/>
        </w:rPr>
        <w:t>.</w:t>
      </w:r>
    </w:p>
    <w:p w14:paraId="74DF4645" w14:textId="7F74D5DF" w:rsidR="009200EE" w:rsidRDefault="009200EE" w:rsidP="009200EE">
      <w:p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lastRenderedPageBreak/>
        <w:t>A</w:t>
      </w:r>
      <w:r w:rsidRPr="00AF16F6">
        <w:rPr>
          <w:rFonts w:ascii="ArialMT" w:hAnsi="ArialMT"/>
          <w:color w:val="000000"/>
          <w:sz w:val="24"/>
          <w:szCs w:val="24"/>
        </w:rPr>
        <w:t xml:space="preserve">vatud klassi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meeste absoluutne meister </w:t>
      </w:r>
      <w:r w:rsidRPr="00AF16F6">
        <w:rPr>
          <w:rFonts w:ascii="ArialMT" w:hAnsi="ArialMT"/>
          <w:color w:val="000000"/>
          <w:sz w:val="24"/>
          <w:szCs w:val="24"/>
        </w:rPr>
        <w:t xml:space="preserve">selgub IPF  </w:t>
      </w:r>
      <w:r w:rsidRPr="00AF16F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 w:rsidRPr="00AF16F6">
        <w:rPr>
          <w:rFonts w:ascii="ArialMT" w:hAnsi="ArialMT"/>
          <w:color w:val="000000"/>
          <w:sz w:val="24"/>
          <w:szCs w:val="24"/>
        </w:rPr>
        <w:t>punktide alusel, 3 parimat autasustatakse karikaga.</w:t>
      </w:r>
    </w:p>
    <w:p w14:paraId="6F40730D" w14:textId="168AB07D" w:rsidR="009200EE" w:rsidRDefault="009200EE" w:rsidP="009200EE">
      <w:pPr>
        <w:rPr>
          <w:rFonts w:ascii="LiberationSans-Bold" w:hAnsi="LiberationSans-Bold"/>
          <w:b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 xml:space="preserve">Noormeeste (-18a) ja 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Mees</w:t>
      </w:r>
      <w:r>
        <w:rPr>
          <w:rFonts w:ascii="LiberationSans-Bold" w:hAnsi="LiberationSans-Bold"/>
          <w:b/>
          <w:color w:val="000000"/>
          <w:sz w:val="24"/>
          <w:szCs w:val="24"/>
        </w:rPr>
        <w:t>juuniorite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(</w:t>
      </w:r>
      <w:r>
        <w:rPr>
          <w:rFonts w:ascii="LiberationSans-Bold" w:hAnsi="LiberationSans-Bold"/>
          <w:b/>
          <w:color w:val="000000"/>
          <w:sz w:val="24"/>
          <w:szCs w:val="24"/>
        </w:rPr>
        <w:t>-23a)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kehakaaluklassides eraldi arvestust ei toimu! </w:t>
      </w:r>
    </w:p>
    <w:p w14:paraId="02DA744A" w14:textId="736EC24D" w:rsidR="00157E48" w:rsidRPr="00AF16F6" w:rsidRDefault="009200EE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 xml:space="preserve">Noormeeste (-18a) ja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Mees</w:t>
      </w:r>
      <w:r>
        <w:rPr>
          <w:rFonts w:ascii="LiberationSans-Bold" w:hAnsi="LiberationSans-Bold"/>
          <w:b/>
          <w:color w:val="000000"/>
          <w:sz w:val="24"/>
          <w:szCs w:val="24"/>
        </w:rPr>
        <w:t>juuniorite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(</w:t>
      </w:r>
      <w:r>
        <w:rPr>
          <w:rFonts w:ascii="LiberationSans-Bold" w:hAnsi="LiberationSans-Bold"/>
          <w:b/>
          <w:color w:val="000000"/>
          <w:sz w:val="24"/>
          <w:szCs w:val="24"/>
        </w:rPr>
        <w:t>-23a)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absoluutne meister </w:t>
      </w:r>
      <w:r w:rsidRPr="00AF16F6">
        <w:rPr>
          <w:rFonts w:ascii="ArialMT" w:hAnsi="ArialMT"/>
          <w:color w:val="000000"/>
          <w:sz w:val="24"/>
          <w:szCs w:val="24"/>
        </w:rPr>
        <w:t xml:space="preserve">selgub IPF  </w:t>
      </w:r>
      <w:r w:rsidRPr="00AF16F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 w:rsidRPr="00AF16F6">
        <w:rPr>
          <w:rFonts w:ascii="ArialMT" w:hAnsi="ArialMT"/>
          <w:color w:val="000000"/>
          <w:sz w:val="24"/>
          <w:szCs w:val="24"/>
        </w:rPr>
        <w:t xml:space="preserve">punktide alusel, 3 parimat autasustatakse </w:t>
      </w:r>
      <w:r w:rsidR="00E51187" w:rsidRPr="00AF16F6">
        <w:rPr>
          <w:rFonts w:ascii="ArialMT" w:hAnsi="ArialMT"/>
          <w:color w:val="000000"/>
          <w:sz w:val="24"/>
          <w:szCs w:val="24"/>
        </w:rPr>
        <w:t xml:space="preserve">mõlemas vanuserühmas </w:t>
      </w:r>
      <w:r w:rsidRPr="00AF16F6">
        <w:rPr>
          <w:rFonts w:ascii="ArialMT" w:hAnsi="ArialMT"/>
          <w:color w:val="000000"/>
          <w:sz w:val="24"/>
          <w:szCs w:val="24"/>
        </w:rPr>
        <w:t>karikaga.</w:t>
      </w:r>
      <w:r>
        <w:rPr>
          <w:rFonts w:ascii="ArialMT" w:hAnsi="ArialMT"/>
          <w:color w:val="000000"/>
          <w:sz w:val="24"/>
          <w:szCs w:val="24"/>
        </w:rPr>
        <w:t xml:space="preserve"> </w:t>
      </w:r>
    </w:p>
    <w:p w14:paraId="0CA1C890" w14:textId="7ECD84CE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Naiste (avatud klassi) </w:t>
      </w:r>
      <w:r w:rsidRPr="00AF16F6">
        <w:rPr>
          <w:rFonts w:ascii="ArialMT" w:hAnsi="ArialMT"/>
          <w:color w:val="000000"/>
          <w:sz w:val="24"/>
          <w:szCs w:val="24"/>
        </w:rPr>
        <w:t xml:space="preserve">kehakaaluklasside -47 kg; -52 kg; -57 kg; -63 kg; </w:t>
      </w:r>
      <w:r w:rsidRPr="00AF16F6">
        <w:rPr>
          <w:rFonts w:ascii="ArialMT" w:hAnsi="ArialMT"/>
          <w:color w:val="FF0000"/>
          <w:sz w:val="24"/>
          <w:szCs w:val="24"/>
        </w:rPr>
        <w:t>-</w:t>
      </w:r>
      <w:r w:rsidR="002562FD" w:rsidRPr="00AF16F6">
        <w:rPr>
          <w:rFonts w:ascii="ArialMT" w:hAnsi="ArialMT"/>
          <w:color w:val="FF0000"/>
          <w:sz w:val="24"/>
          <w:szCs w:val="24"/>
        </w:rPr>
        <w:t>69</w:t>
      </w:r>
      <w:r w:rsidRPr="00AF16F6">
        <w:rPr>
          <w:rFonts w:ascii="ArialMT" w:hAnsi="ArialMT"/>
          <w:color w:val="FF0000"/>
          <w:sz w:val="24"/>
          <w:szCs w:val="24"/>
        </w:rPr>
        <w:t xml:space="preserve"> kg;</w:t>
      </w:r>
      <w:r w:rsidR="002562FD" w:rsidRPr="00AF16F6">
        <w:rPr>
          <w:rFonts w:ascii="ArialMT" w:hAnsi="ArialMT"/>
          <w:color w:val="FF0000"/>
          <w:sz w:val="24"/>
          <w:szCs w:val="24"/>
        </w:rPr>
        <w:t xml:space="preserve"> - 76 kg</w:t>
      </w:r>
      <w:r w:rsidR="002562FD" w:rsidRPr="00AF16F6">
        <w:rPr>
          <w:rFonts w:ascii="ArialMT" w:hAnsi="ArialMT"/>
          <w:color w:val="000000"/>
          <w:sz w:val="24"/>
          <w:szCs w:val="24"/>
        </w:rPr>
        <w:t>;</w:t>
      </w:r>
      <w:r w:rsidRPr="00AF16F6">
        <w:rPr>
          <w:rFonts w:ascii="ArialMT" w:hAnsi="ArialMT"/>
          <w:color w:val="000000"/>
          <w:sz w:val="24"/>
          <w:szCs w:val="24"/>
        </w:rPr>
        <w:t xml:space="preserve"> -84</w:t>
      </w:r>
      <w:r w:rsidR="002562FD"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kg; -84+ kg; esikolmikut autasustatakse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Eesti meistrivõistluste medaliga</w:t>
      </w:r>
      <w:r w:rsidRPr="00AF16F6">
        <w:rPr>
          <w:rFonts w:ascii="ArialMT" w:hAnsi="ArialMT"/>
          <w:color w:val="000000"/>
          <w:sz w:val="24"/>
          <w:szCs w:val="24"/>
        </w:rPr>
        <w:t>.</w:t>
      </w:r>
    </w:p>
    <w:p w14:paraId="359802E5" w14:textId="3EC06FD6" w:rsidR="00157E4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Naiste avatud klassi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absoluutne meister </w:t>
      </w:r>
      <w:r w:rsidRPr="00AF16F6">
        <w:rPr>
          <w:rFonts w:ascii="ArialMT" w:hAnsi="ArialMT"/>
          <w:color w:val="000000"/>
          <w:sz w:val="24"/>
          <w:szCs w:val="24"/>
        </w:rPr>
        <w:t xml:space="preserve">selgub IPF </w:t>
      </w:r>
      <w:r w:rsidRPr="00AF16F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 w:rsidRPr="00AF16F6">
        <w:rPr>
          <w:rFonts w:ascii="ArialMT" w:hAnsi="ArialMT"/>
          <w:color w:val="000000"/>
          <w:sz w:val="24"/>
          <w:szCs w:val="24"/>
        </w:rPr>
        <w:t xml:space="preserve"> punktide alusel, 3 parimat autasustatakse karikaga.</w:t>
      </w:r>
    </w:p>
    <w:p w14:paraId="27047F13" w14:textId="77777777" w:rsidR="00E51187" w:rsidRDefault="00157E48" w:rsidP="00E51187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Noorte </w:t>
      </w:r>
      <w:r w:rsidR="009200EE">
        <w:rPr>
          <w:rFonts w:ascii="LiberationSans-Bold" w:hAnsi="LiberationSans-Bold"/>
          <w:b/>
          <w:color w:val="000000"/>
          <w:sz w:val="24"/>
          <w:szCs w:val="24"/>
        </w:rPr>
        <w:t>tütarlaste (-18a)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ja </w:t>
      </w:r>
      <w:r w:rsidR="009200EE">
        <w:rPr>
          <w:rFonts w:ascii="LiberationSans-Bold" w:hAnsi="LiberationSans-Bold"/>
          <w:b/>
          <w:color w:val="000000"/>
          <w:sz w:val="24"/>
          <w:szCs w:val="24"/>
        </w:rPr>
        <w:t>N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aisjuuniorite</w:t>
      </w:r>
      <w:r w:rsidR="009200EE">
        <w:rPr>
          <w:rFonts w:ascii="LiberationSans-Bold" w:hAnsi="LiberationSans-Bold"/>
          <w:b/>
          <w:color w:val="000000"/>
          <w:sz w:val="24"/>
          <w:szCs w:val="24"/>
        </w:rPr>
        <w:t xml:space="preserve"> (-23a)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E51187">
        <w:rPr>
          <w:rFonts w:ascii="LiberationSans-Bold" w:hAnsi="LiberationSans-Bold"/>
          <w:b/>
          <w:color w:val="000000"/>
          <w:sz w:val="24"/>
          <w:szCs w:val="24"/>
        </w:rPr>
        <w:t xml:space="preserve">kehakaaluklassides eraldi arvestust ei toimu! </w:t>
      </w:r>
    </w:p>
    <w:p w14:paraId="23B3E914" w14:textId="21A9BBE4" w:rsidR="00157E48" w:rsidRPr="00AF16F6" w:rsidRDefault="00E51187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Noorte </w:t>
      </w:r>
      <w:r>
        <w:rPr>
          <w:rFonts w:ascii="LiberationSans-Bold" w:hAnsi="LiberationSans-Bold"/>
          <w:b/>
          <w:color w:val="000000"/>
          <w:sz w:val="24"/>
          <w:szCs w:val="24"/>
        </w:rPr>
        <w:t>tütarlaste (-18a)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ja </w:t>
      </w:r>
      <w:r>
        <w:rPr>
          <w:rFonts w:ascii="LiberationSans-Bold" w:hAnsi="LiberationSans-Bold"/>
          <w:b/>
          <w:color w:val="000000"/>
          <w:sz w:val="24"/>
          <w:szCs w:val="24"/>
        </w:rPr>
        <w:t>N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aisjuuniorite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 (-23a)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absoluutsed võitjad selguvad</w:t>
      </w:r>
    </w:p>
    <w:p w14:paraId="48016E98" w14:textId="599FC2E3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IPF </w:t>
      </w:r>
      <w:r w:rsidRPr="00AF16F6">
        <w:rPr>
          <w:rFonts w:ascii="Arial" w:eastAsia="Times New Roman" w:hAnsi="Arial" w:cs="Arial"/>
          <w:b/>
          <w:color w:val="000000"/>
          <w:sz w:val="24"/>
          <w:szCs w:val="24"/>
          <w:lang w:eastAsia="et-EE"/>
        </w:rPr>
        <w:t>GL Formula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punktide alusel</w:t>
      </w:r>
      <w:r w:rsidR="00E51187">
        <w:rPr>
          <w:rFonts w:ascii="LiberationSans-Bold" w:hAnsi="LiberationSans-Bold"/>
          <w:b/>
          <w:color w:val="000000"/>
          <w:sz w:val="24"/>
          <w:szCs w:val="24"/>
        </w:rPr>
        <w:t xml:space="preserve">, </w:t>
      </w:r>
      <w:r w:rsidR="00E51187" w:rsidRPr="00AF16F6">
        <w:rPr>
          <w:rFonts w:ascii="ArialMT" w:hAnsi="ArialMT"/>
          <w:color w:val="000000"/>
          <w:sz w:val="24"/>
          <w:szCs w:val="24"/>
        </w:rPr>
        <w:t>3 parimat autasustatakse</w:t>
      </w:r>
      <w:r w:rsidR="00E51187">
        <w:rPr>
          <w:rFonts w:ascii="ArialMT" w:hAnsi="ArialMT"/>
          <w:color w:val="000000"/>
          <w:sz w:val="24"/>
          <w:szCs w:val="24"/>
        </w:rPr>
        <w:t xml:space="preserve"> </w:t>
      </w:r>
      <w:r w:rsidR="00E51187" w:rsidRPr="00AF16F6">
        <w:rPr>
          <w:rFonts w:ascii="ArialMT" w:hAnsi="ArialMT"/>
          <w:color w:val="000000"/>
          <w:sz w:val="24"/>
          <w:szCs w:val="24"/>
        </w:rPr>
        <w:t>mõlemas vanuserühmas</w:t>
      </w:r>
      <w:r w:rsidR="00E51187">
        <w:rPr>
          <w:rFonts w:ascii="ArialMT" w:hAnsi="ArialMT"/>
          <w:color w:val="000000"/>
          <w:sz w:val="24"/>
          <w:szCs w:val="24"/>
        </w:rPr>
        <w:t xml:space="preserve"> karikaga.</w:t>
      </w:r>
    </w:p>
    <w:p w14:paraId="79FC9E3F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Seeniorid (mehed, naised): </w:t>
      </w:r>
      <w:r w:rsidRPr="00AF16F6">
        <w:rPr>
          <w:rFonts w:ascii="ArialMT" w:hAnsi="ArialMT"/>
          <w:color w:val="000000"/>
          <w:sz w:val="24"/>
          <w:szCs w:val="24"/>
        </w:rPr>
        <w:t>M1, M2, M3, M4 vanusekategooriate esikolmikut</w:t>
      </w:r>
    </w:p>
    <w:p w14:paraId="6B4FDFB4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autasustatakse, IPF </w:t>
      </w:r>
      <w:r w:rsidRPr="00AF16F6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GL Formula</w:t>
      </w:r>
      <w:r w:rsidRPr="00AF16F6">
        <w:rPr>
          <w:rFonts w:ascii="ArialMT" w:hAnsi="ArialMT"/>
          <w:color w:val="000000"/>
          <w:sz w:val="24"/>
          <w:szCs w:val="24"/>
        </w:rPr>
        <w:t xml:space="preserve"> punktide alusel, meistrivõistluste medaliga ja meistreid karikaga.</w:t>
      </w:r>
    </w:p>
    <w:p w14:paraId="4084B400" w14:textId="77777777" w:rsidR="002562FD" w:rsidRPr="00AF16F6" w:rsidRDefault="002562FD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7245F04D" w14:textId="2351304B" w:rsidR="00157E48" w:rsidRPr="00AF16F6" w:rsidRDefault="001662FF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8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Osavõtt</w:t>
      </w:r>
    </w:p>
    <w:p w14:paraId="0020BA2E" w14:textId="77777777" w:rsidR="00157E48" w:rsidRPr="00463ADF" w:rsidRDefault="00157E48" w:rsidP="00463ADF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463ADF">
        <w:rPr>
          <w:rFonts w:ascii="ArialMT" w:hAnsi="ArialMT"/>
          <w:color w:val="000000"/>
          <w:sz w:val="24"/>
          <w:szCs w:val="24"/>
        </w:rPr>
        <w:t>Osalema on lubatud Eesti Vabariigi kodanikud, alates 14.-st eluaastast.</w:t>
      </w:r>
    </w:p>
    <w:p w14:paraId="02932219" w14:textId="07DB50E4" w:rsidR="00157E48" w:rsidRPr="00463ADF" w:rsidRDefault="00157E48" w:rsidP="00463ADF">
      <w:pPr>
        <w:pStyle w:val="ListParagraph"/>
        <w:numPr>
          <w:ilvl w:val="0"/>
          <w:numId w:val="22"/>
        </w:numPr>
        <w:rPr>
          <w:rFonts w:ascii="ArialMT" w:hAnsi="ArialMT"/>
          <w:color w:val="000000"/>
          <w:sz w:val="24"/>
          <w:szCs w:val="24"/>
        </w:rPr>
      </w:pPr>
      <w:r w:rsidRPr="00463ADF">
        <w:rPr>
          <w:rFonts w:ascii="ArialMT" w:hAnsi="ArialMT"/>
          <w:color w:val="000000"/>
          <w:sz w:val="24"/>
          <w:szCs w:val="24"/>
        </w:rPr>
        <w:t>Võistelda ei saa sportlased, kellel kehtib EJTL-i võistluskeeld.</w:t>
      </w:r>
    </w:p>
    <w:p w14:paraId="5635DA30" w14:textId="03BAE3D1" w:rsidR="00463ADF" w:rsidRDefault="00463ADF" w:rsidP="00463ADF">
      <w:pPr>
        <w:pStyle w:val="ListParagraph"/>
        <w:numPr>
          <w:ilvl w:val="0"/>
          <w:numId w:val="22"/>
        </w:numPr>
        <w:rPr>
          <w:rFonts w:ascii="ArialMT" w:hAnsi="ArialMT"/>
          <w:color w:val="000000"/>
          <w:sz w:val="24"/>
          <w:szCs w:val="24"/>
        </w:rPr>
      </w:pPr>
      <w:r w:rsidRPr="00463ADF">
        <w:rPr>
          <w:rFonts w:ascii="ArialMT" w:hAnsi="ArialMT"/>
          <w:color w:val="000000"/>
          <w:sz w:val="24"/>
          <w:szCs w:val="24"/>
        </w:rPr>
        <w:t xml:space="preserve">Osalema on lubatud </w:t>
      </w:r>
      <w:r>
        <w:rPr>
          <w:rFonts w:ascii="ArialMT" w:hAnsi="ArialMT"/>
          <w:color w:val="000000"/>
          <w:sz w:val="24"/>
          <w:szCs w:val="24"/>
        </w:rPr>
        <w:t xml:space="preserve">ainult need </w:t>
      </w:r>
      <w:r w:rsidRPr="00463ADF">
        <w:rPr>
          <w:rFonts w:ascii="ArialMT" w:hAnsi="ArialMT"/>
          <w:color w:val="000000"/>
          <w:sz w:val="24"/>
          <w:szCs w:val="24"/>
        </w:rPr>
        <w:t>sportlased, kellel</w:t>
      </w:r>
      <w:r>
        <w:rPr>
          <w:rFonts w:ascii="ArialMT" w:hAnsi="ArialMT"/>
          <w:color w:val="000000"/>
          <w:sz w:val="24"/>
          <w:szCs w:val="24"/>
        </w:rPr>
        <w:t xml:space="preserve"> on ette näidata:</w:t>
      </w:r>
    </w:p>
    <w:p w14:paraId="3F30887A" w14:textId="11887968" w:rsidR="00463ADF" w:rsidRDefault="00463ADF" w:rsidP="00463ADF">
      <w:pPr>
        <w:pStyle w:val="ListParagraph"/>
        <w:numPr>
          <w:ilvl w:val="0"/>
          <w:numId w:val="22"/>
        </w:numPr>
        <w:rPr>
          <w:color w:val="FF0000"/>
          <w:sz w:val="24"/>
          <w:szCs w:val="24"/>
        </w:rPr>
      </w:pPr>
      <w:r w:rsidRPr="00463ADF">
        <w:rPr>
          <w:color w:val="FF0000"/>
          <w:sz w:val="24"/>
          <w:szCs w:val="24"/>
        </w:rPr>
        <w:t>Vaktsineerimistõend</w:t>
      </w:r>
      <w:r>
        <w:rPr>
          <w:color w:val="FF0000"/>
          <w:sz w:val="24"/>
          <w:szCs w:val="24"/>
        </w:rPr>
        <w:t>,</w:t>
      </w:r>
      <w:r w:rsidRPr="00463ADF">
        <w:rPr>
          <w:color w:val="FF0000"/>
          <w:sz w:val="24"/>
          <w:szCs w:val="24"/>
        </w:rPr>
        <w:t xml:space="preserve"> mis näitab täielikku vaktsineerimist</w:t>
      </w:r>
      <w:r w:rsidR="002E6620">
        <w:rPr>
          <w:color w:val="FF0000"/>
          <w:sz w:val="24"/>
          <w:szCs w:val="24"/>
        </w:rPr>
        <w:t xml:space="preserve"> </w:t>
      </w:r>
      <w:r w:rsidRPr="00463ADF">
        <w:rPr>
          <w:color w:val="FF0000"/>
          <w:sz w:val="24"/>
          <w:szCs w:val="24"/>
        </w:rPr>
        <w:t>või</w:t>
      </w:r>
    </w:p>
    <w:p w14:paraId="779D4E62" w14:textId="04991435" w:rsidR="002E6620" w:rsidRDefault="002E6620" w:rsidP="002E6620">
      <w:pPr>
        <w:pStyle w:val="ListParagraph"/>
        <w:numPr>
          <w:ilvl w:val="0"/>
          <w:numId w:val="22"/>
        </w:numPr>
        <w:rPr>
          <w:color w:val="FF0000"/>
          <w:sz w:val="24"/>
          <w:szCs w:val="24"/>
        </w:rPr>
      </w:pPr>
      <w:r w:rsidRPr="00463ADF">
        <w:rPr>
          <w:color w:val="FF0000"/>
          <w:sz w:val="24"/>
          <w:szCs w:val="24"/>
        </w:rPr>
        <w:t>Koroona läbipõdemise tõend, mis ei ole vanem kui 180 päeva</w:t>
      </w:r>
      <w:r>
        <w:rPr>
          <w:color w:val="FF0000"/>
          <w:sz w:val="24"/>
          <w:szCs w:val="24"/>
        </w:rPr>
        <w:t>.</w:t>
      </w:r>
    </w:p>
    <w:p w14:paraId="0E179E0F" w14:textId="77777777" w:rsidR="00E51187" w:rsidRPr="00E51187" w:rsidRDefault="00E51187" w:rsidP="00E51187">
      <w:pPr>
        <w:pStyle w:val="ListParagraph"/>
        <w:numPr>
          <w:ilvl w:val="0"/>
          <w:numId w:val="22"/>
        </w:numPr>
        <w:rPr>
          <w:color w:val="FF0000"/>
          <w:sz w:val="28"/>
          <w:szCs w:val="28"/>
        </w:rPr>
      </w:pPr>
      <w:r w:rsidRPr="00E51187">
        <w:rPr>
          <w:color w:val="FF0000"/>
          <w:sz w:val="28"/>
          <w:szCs w:val="28"/>
          <w:u w:val="single"/>
        </w:rPr>
        <w:t xml:space="preserve">NOORED (-18a) </w:t>
      </w:r>
      <w:r w:rsidRPr="00E51187">
        <w:rPr>
          <w:rFonts w:ascii="PT Sans" w:hAnsi="PT Sans"/>
          <w:b/>
          <w:bCs/>
          <w:color w:val="777777"/>
          <w:sz w:val="28"/>
          <w:szCs w:val="28"/>
          <w:shd w:val="clear" w:color="auto" w:fill="FFFFFF"/>
        </w:rPr>
        <w:t>ei pea esitama Covid tõendit ega tegema testi (</w:t>
      </w:r>
      <w:r w:rsidRPr="00E51187">
        <w:rPr>
          <w:rFonts w:ascii="PT Sans" w:hAnsi="PT Sans"/>
          <w:color w:val="777777"/>
          <w:sz w:val="28"/>
          <w:szCs w:val="28"/>
          <w:shd w:val="clear" w:color="auto" w:fill="FFFFFF"/>
        </w:rPr>
        <w:t>kuna neid testitakse koolides mitu korda nädalas).</w:t>
      </w:r>
    </w:p>
    <w:p w14:paraId="647C39A3" w14:textId="77777777" w:rsidR="001662FF" w:rsidRPr="00AF16F6" w:rsidRDefault="001662FF" w:rsidP="00157E48">
      <w:pPr>
        <w:rPr>
          <w:sz w:val="24"/>
          <w:szCs w:val="24"/>
        </w:rPr>
      </w:pPr>
    </w:p>
    <w:p w14:paraId="618FD314" w14:textId="6D7D3573" w:rsidR="00157E48" w:rsidRPr="00AF16F6" w:rsidRDefault="001662FF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9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Kõik võistlejad kannavad personaalselt vastutust oma tervisliku</w:t>
      </w:r>
    </w:p>
    <w:p w14:paraId="65A17EBE" w14:textId="6DCA4139" w:rsidR="00157E48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seisundi eest.</w:t>
      </w:r>
    </w:p>
    <w:p w14:paraId="03350FF0" w14:textId="77777777" w:rsidR="001662FF" w:rsidRPr="00AF16F6" w:rsidRDefault="001662FF" w:rsidP="00157E48">
      <w:pPr>
        <w:rPr>
          <w:sz w:val="24"/>
          <w:szCs w:val="24"/>
        </w:rPr>
      </w:pPr>
    </w:p>
    <w:p w14:paraId="27C67239" w14:textId="77777777" w:rsidR="0060440E" w:rsidRDefault="0060440E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7F882CCA" w14:textId="61FC5143" w:rsidR="00157E48" w:rsidRPr="00AF16F6" w:rsidRDefault="001662FF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lastRenderedPageBreak/>
        <w:t>10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Dopingukontroll</w:t>
      </w:r>
    </w:p>
    <w:p w14:paraId="262B458F" w14:textId="77777777" w:rsidR="00157E48" w:rsidRPr="00AF16F6" w:rsidRDefault="00157E48" w:rsidP="006655C3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Dopingukontrolli </w:t>
      </w:r>
      <w:r w:rsidRPr="00AF16F6">
        <w:rPr>
          <w:rFonts w:ascii="ArialMT" w:hAnsi="ArialMT"/>
          <w:color w:val="000000"/>
          <w:sz w:val="24"/>
          <w:szCs w:val="24"/>
        </w:rPr>
        <w:t>teostab Eesti Antidopingu Keskus koostöös Rahvusvahelise</w:t>
      </w:r>
    </w:p>
    <w:p w14:paraId="6518424F" w14:textId="459CD449" w:rsidR="00157E48" w:rsidRPr="00AF16F6" w:rsidRDefault="00157E48" w:rsidP="006655C3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Jõutõsteliiduga (IPF). Iga registreerunud sportlane peab olema valmis</w:t>
      </w:r>
      <w:r w:rsidR="006655C3">
        <w:rPr>
          <w:rFonts w:ascii="ArialMT" w:hAnsi="ArialMT"/>
          <w:color w:val="000000"/>
          <w:sz w:val="24"/>
          <w:szCs w:val="24"/>
        </w:rPr>
        <w:t xml:space="preserve"> </w:t>
      </w:r>
    </w:p>
    <w:p w14:paraId="6EB4B5DA" w14:textId="7C04D9B9" w:rsidR="00157E48" w:rsidRPr="00AF16F6" w:rsidRDefault="00157E48" w:rsidP="006655C3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dopingukontrolliks a</w:t>
      </w:r>
      <w:r w:rsidR="00596BAE">
        <w:rPr>
          <w:rFonts w:ascii="ArialMT" w:hAnsi="ArialMT"/>
          <w:color w:val="000000"/>
          <w:sz w:val="24"/>
          <w:szCs w:val="24"/>
        </w:rPr>
        <w:t>astaringselt</w:t>
      </w:r>
      <w:r w:rsidRPr="00AF16F6">
        <w:rPr>
          <w:rFonts w:ascii="ArialMT" w:hAnsi="ArialMT"/>
          <w:color w:val="000000"/>
          <w:sz w:val="24"/>
          <w:szCs w:val="24"/>
        </w:rPr>
        <w:t>. Dopingkontrollist keeldumist või</w:t>
      </w:r>
    </w:p>
    <w:p w14:paraId="25B14E47" w14:textId="77777777" w:rsidR="00157E48" w:rsidRPr="00AF16F6" w:rsidRDefault="00157E48" w:rsidP="006655C3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dopingukontrollist kõrvalehoidmist võrdsustatakse positiivse dopinguprooviga ja</w:t>
      </w:r>
    </w:p>
    <w:p w14:paraId="1E14CACB" w14:textId="77777777" w:rsidR="00157E48" w:rsidRPr="00AF16F6" w:rsidRDefault="00157E48" w:rsidP="006655C3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sportlast võistlustele ei lubata. Võistlustel või võistlusvälisel testimisel antud positiivse</w:t>
      </w:r>
    </w:p>
    <w:p w14:paraId="1EB48EC9" w14:textId="77777777" w:rsidR="00157E48" w:rsidRPr="00AF16F6" w:rsidRDefault="00157E48" w:rsidP="006655C3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dopinguproovi korral tuleb sportlasel tagastada EJTL-le karikad, medalid ja muud</w:t>
      </w:r>
    </w:p>
    <w:p w14:paraId="0FD681F9" w14:textId="77777777" w:rsidR="00157E48" w:rsidRPr="00AF16F6" w:rsidRDefault="00157E48" w:rsidP="006655C3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auhinnad. Võistlusväliselt või võistlustel antud positiivse dopinguproovi korral</w:t>
      </w:r>
    </w:p>
    <w:p w14:paraId="3344F5D7" w14:textId="77777777" w:rsidR="00157E48" w:rsidRPr="00AF16F6" w:rsidRDefault="00157E48" w:rsidP="006655C3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määratakse sportlasele IPF-i ja EJTL-i poolt kuni 4-aastane võistluskeeld ja trahv</w:t>
      </w:r>
    </w:p>
    <w:p w14:paraId="7797FE69" w14:textId="645F0954" w:rsidR="00157E48" w:rsidRDefault="00157E48" w:rsidP="006655C3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kuni 2500 EUR. Trahvi määrab Eesti Jõutõsteliidu distsiplinaarkomisjon.</w:t>
      </w:r>
    </w:p>
    <w:p w14:paraId="2CF5D3C7" w14:textId="77777777" w:rsidR="001662FF" w:rsidRPr="00AF16F6" w:rsidRDefault="001662FF" w:rsidP="006655C3">
      <w:pPr>
        <w:rPr>
          <w:sz w:val="24"/>
          <w:szCs w:val="24"/>
        </w:rPr>
      </w:pPr>
    </w:p>
    <w:p w14:paraId="1D080306" w14:textId="0D889262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1662FF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 Eesti võistkondlikud meistrivõistlused</w:t>
      </w:r>
    </w:p>
    <w:p w14:paraId="5768C0D7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>EJTL klubidele on aastamaks 80€. Klubid, kes soovivad liikmeks astuda, peavad</w:t>
      </w:r>
    </w:p>
    <w:p w14:paraId="68BAD2C4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maksma ühekordse liitumismaksu 75€ ja aastamaksu 80€ (Swedbank a/a</w:t>
      </w:r>
    </w:p>
    <w:p w14:paraId="6234A129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EE592200001120201788).</w:t>
      </w:r>
    </w:p>
    <w:p w14:paraId="18179AAF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>Iga klubi saab välja panna piiramatu arvu võistkondi meeste,</w:t>
      </w:r>
    </w:p>
    <w:p w14:paraId="5C95D78E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naiste, juuniorite ja noorte arvestuses.</w:t>
      </w:r>
    </w:p>
    <w:p w14:paraId="7B7B5453" w14:textId="00F7D669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>Võistkonnamaks noortel, juunioritel ning naiskondadel on 1</w:t>
      </w:r>
      <w:r w:rsidR="001662FF">
        <w:rPr>
          <w:rFonts w:ascii="ArialMT" w:hAnsi="ArialMT"/>
          <w:color w:val="000000"/>
          <w:sz w:val="24"/>
          <w:szCs w:val="24"/>
        </w:rPr>
        <w:t>5</w:t>
      </w:r>
      <w:r w:rsidRPr="00AF16F6">
        <w:rPr>
          <w:rFonts w:ascii="ArialMT" w:hAnsi="ArialMT"/>
          <w:color w:val="000000"/>
          <w:sz w:val="24"/>
          <w:szCs w:val="24"/>
        </w:rPr>
        <w:t xml:space="preserve"> €.</w:t>
      </w:r>
    </w:p>
    <w:p w14:paraId="455EEA04" w14:textId="344281EE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 xml:space="preserve">Võistkonnamaks avatud klassi meeskondadel </w:t>
      </w:r>
      <w:r w:rsidR="001662FF">
        <w:rPr>
          <w:rFonts w:ascii="ArialMT" w:hAnsi="ArialMT"/>
          <w:color w:val="000000"/>
          <w:sz w:val="24"/>
          <w:szCs w:val="24"/>
        </w:rPr>
        <w:t>20</w:t>
      </w:r>
      <w:r w:rsidRPr="00AF16F6">
        <w:rPr>
          <w:rFonts w:ascii="ArialMT" w:hAnsi="ArialMT"/>
          <w:color w:val="000000"/>
          <w:sz w:val="24"/>
          <w:szCs w:val="24"/>
        </w:rPr>
        <w:t xml:space="preserve"> €.</w:t>
      </w:r>
    </w:p>
    <w:p w14:paraId="65446AA6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 xml:space="preserve">Avatud klassi meeskonnad järjestatakse kuni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nelja </w:t>
      </w:r>
      <w:r w:rsidRPr="00AF16F6">
        <w:rPr>
          <w:rFonts w:ascii="ArialMT" w:hAnsi="ArialMT"/>
          <w:color w:val="000000"/>
          <w:sz w:val="24"/>
          <w:szCs w:val="24"/>
        </w:rPr>
        <w:t>parima</w:t>
      </w:r>
    </w:p>
    <w:p w14:paraId="0CBC6249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meesvõistleja IPF GL Formula punktide kokkuliitmisel.</w:t>
      </w:r>
    </w:p>
    <w:p w14:paraId="3213474A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Avatud klassi naiskondade võistkonnad </w:t>
      </w:r>
      <w:r w:rsidRPr="00AF16F6">
        <w:rPr>
          <w:rFonts w:ascii="ArialMT" w:hAnsi="ArialMT"/>
          <w:color w:val="000000"/>
          <w:sz w:val="24"/>
          <w:szCs w:val="24"/>
        </w:rPr>
        <w:t>järjestatakse kuni</w:t>
      </w:r>
    </w:p>
    <w:p w14:paraId="28A2A146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kolme </w:t>
      </w:r>
      <w:r w:rsidRPr="00AF16F6">
        <w:rPr>
          <w:rFonts w:ascii="ArialMT" w:hAnsi="ArialMT"/>
          <w:color w:val="000000"/>
          <w:sz w:val="24"/>
          <w:szCs w:val="24"/>
        </w:rPr>
        <w:t>parima naisvõistleja IPF GL Formula punktide kokkuliitmisel.</w:t>
      </w:r>
    </w:p>
    <w:p w14:paraId="0211C789" w14:textId="77777777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Noorte ja juuniorite võistkonnad </w:t>
      </w:r>
      <w:r w:rsidRPr="00AF16F6">
        <w:rPr>
          <w:rFonts w:ascii="ArialMT" w:hAnsi="ArialMT"/>
          <w:color w:val="000000"/>
          <w:sz w:val="24"/>
          <w:szCs w:val="24"/>
        </w:rPr>
        <w:t xml:space="preserve">järjestatakse kuni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kolme</w:t>
      </w:r>
    </w:p>
    <w:p w14:paraId="7F2082B8" w14:textId="77777777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parima võistleja IPF GL Formula punktide kokkuliitmisel. Noorte ja</w:t>
      </w:r>
    </w:p>
    <w:p w14:paraId="1D43D6A4" w14:textId="77777777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juuniorite võistkonda võivad kuuluda nii noormehed kui ka</w:t>
      </w:r>
    </w:p>
    <w:p w14:paraId="4E8E1D7B" w14:textId="77777777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tütarlapsed!</w:t>
      </w:r>
    </w:p>
    <w:p w14:paraId="3D0DD199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>Võistkondlikult autasutatakse (avatud klassi naiste ja meeste,</w:t>
      </w:r>
    </w:p>
    <w:p w14:paraId="562EB339" w14:textId="47E7A356" w:rsidR="00157E4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lastRenderedPageBreak/>
        <w:t>juuniorite ning noorte) kolme parima võistkonna igat liiget karikaga.</w:t>
      </w:r>
    </w:p>
    <w:p w14:paraId="401F1D5A" w14:textId="0318CA5B" w:rsidR="00596BAE" w:rsidRDefault="00596BAE" w:rsidP="00596BAE">
      <w:pPr>
        <w:pStyle w:val="ListParagraph"/>
        <w:numPr>
          <w:ilvl w:val="0"/>
          <w:numId w:val="21"/>
        </w:numPr>
        <w:rPr>
          <w:rFonts w:ascii="ArialMT" w:hAnsi="ArialMT"/>
          <w:color w:val="000000"/>
          <w:sz w:val="24"/>
          <w:szCs w:val="24"/>
        </w:rPr>
      </w:pPr>
      <w:r w:rsidRPr="002E6620">
        <w:rPr>
          <w:rFonts w:ascii="ArialMT" w:hAnsi="ArialMT"/>
          <w:b/>
          <w:bCs/>
          <w:color w:val="000000"/>
          <w:sz w:val="24"/>
          <w:szCs w:val="24"/>
        </w:rPr>
        <w:t>Võistkondliku arvestust ei toimu, kui registreerub alla 2-he võistkonna</w:t>
      </w:r>
      <w:r w:rsidR="006655C3">
        <w:rPr>
          <w:rFonts w:ascii="ArialMT" w:hAnsi="ArialMT"/>
          <w:color w:val="000000"/>
          <w:sz w:val="24"/>
          <w:szCs w:val="24"/>
        </w:rPr>
        <w:t>!</w:t>
      </w:r>
    </w:p>
    <w:p w14:paraId="6917A9C5" w14:textId="77777777" w:rsidR="0060440E" w:rsidRPr="00596BAE" w:rsidRDefault="0060440E" w:rsidP="0060440E">
      <w:pPr>
        <w:pStyle w:val="ListParagraph"/>
        <w:rPr>
          <w:rFonts w:ascii="ArialMT" w:hAnsi="ArialMT"/>
          <w:color w:val="000000"/>
          <w:sz w:val="24"/>
          <w:szCs w:val="24"/>
        </w:rPr>
      </w:pPr>
    </w:p>
    <w:p w14:paraId="589E66F9" w14:textId="241630DB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1662FF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 Toetajad</w:t>
      </w:r>
    </w:p>
    <w:p w14:paraId="54302D9E" w14:textId="793BC6B2" w:rsidR="001662FF" w:rsidRPr="00AF16F6" w:rsidRDefault="001662FF" w:rsidP="001662FF">
      <w:pPr>
        <w:spacing w:line="240" w:lineRule="exact"/>
        <w:rPr>
          <w:sz w:val="24"/>
          <w:szCs w:val="24"/>
        </w:rPr>
      </w:pPr>
      <w:r>
        <w:rPr>
          <w:rFonts w:ascii="Arial" w:eastAsia="Arial" w:hAnsi="Arial"/>
          <w:sz w:val="28"/>
        </w:rPr>
        <w:t xml:space="preserve">Eesti Jõutõsteliit,  EOK, EAD, fit360, </w:t>
      </w:r>
      <w:r w:rsidR="002E6620">
        <w:rPr>
          <w:rFonts w:ascii="Arial" w:eastAsia="Arial" w:hAnsi="Arial"/>
          <w:sz w:val="28"/>
        </w:rPr>
        <w:t>SK</w:t>
      </w:r>
      <w:r w:rsidR="006655C3">
        <w:rPr>
          <w:rFonts w:ascii="Arial" w:eastAsia="Arial" w:hAnsi="Arial"/>
          <w:sz w:val="28"/>
        </w:rPr>
        <w:t xml:space="preserve"> Jõusport, Tartumaa Spordiliit</w:t>
      </w:r>
    </w:p>
    <w:p w14:paraId="30AF41CF" w14:textId="77777777" w:rsidR="00BA7148" w:rsidRPr="00AF16F6" w:rsidRDefault="00BA71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24A1E78" w14:textId="01C0CFF8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1662FF">
        <w:rPr>
          <w:rFonts w:ascii="LiberationSans-Bold" w:hAnsi="LiberationSans-Bold"/>
          <w:b/>
          <w:color w:val="000000"/>
          <w:sz w:val="24"/>
          <w:szCs w:val="24"/>
        </w:rPr>
        <w:t>3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 Võistlusmäärused</w:t>
      </w:r>
    </w:p>
    <w:p w14:paraId="407F98F7" w14:textId="77777777" w:rsidR="00157E48" w:rsidRPr="00AF16F6" w:rsidRDefault="00157E48" w:rsidP="00BC275A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Võistlused viiakse läbi Rahvusvahelise Jõutõsteliidu (IPF) poolt tunnustatud</w:t>
      </w:r>
    </w:p>
    <w:p w14:paraId="7A1C1E7C" w14:textId="77777777" w:rsidR="00157E48" w:rsidRPr="00AF16F6" w:rsidRDefault="00157E48" w:rsidP="00BC275A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võistlusmääruste alusel. Iga registreeritud võistleja kohustub võistlema Eesti</w:t>
      </w:r>
    </w:p>
    <w:p w14:paraId="23CA6453" w14:textId="77777777" w:rsidR="00157E48" w:rsidRPr="00AF16F6" w:rsidRDefault="00157E48" w:rsidP="00BC275A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Jõutõsteliidus võistlemise kehtiva korra järgi. Kõik käesolevas juhendis määratlemata</w:t>
      </w:r>
    </w:p>
    <w:p w14:paraId="267B2A7B" w14:textId="5BB92FFB" w:rsidR="006D3A72" w:rsidRDefault="00157E48" w:rsidP="00BC275A">
      <w:pPr>
        <w:jc w:val="both"/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küsimused lahendab kohtunikekogu koos EJTL-i juhatusega</w:t>
      </w:r>
      <w:r w:rsidR="00BA7148" w:rsidRPr="00AF16F6">
        <w:rPr>
          <w:rFonts w:ascii="ArialMT" w:hAnsi="ArialMT"/>
          <w:color w:val="000000"/>
          <w:sz w:val="24"/>
          <w:szCs w:val="24"/>
        </w:rPr>
        <w:t>.</w:t>
      </w:r>
    </w:p>
    <w:p w14:paraId="6A729EA0" w14:textId="4A3C5649" w:rsidR="0060440E" w:rsidRDefault="0060440E" w:rsidP="00BC275A">
      <w:pPr>
        <w:jc w:val="both"/>
        <w:rPr>
          <w:rFonts w:ascii="ArialMT" w:hAnsi="ArialMT"/>
          <w:color w:val="000000"/>
          <w:sz w:val="24"/>
          <w:szCs w:val="24"/>
        </w:rPr>
      </w:pPr>
    </w:p>
    <w:p w14:paraId="7C2AC57A" w14:textId="05429C85" w:rsidR="0060440E" w:rsidRPr="005A6676" w:rsidRDefault="0060440E" w:rsidP="0060440E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5A6676">
        <w:rPr>
          <w:rFonts w:ascii="LiberationSans-Bold" w:hAnsi="LiberationSans-Bold"/>
          <w:b/>
          <w:color w:val="000000"/>
          <w:sz w:val="24"/>
          <w:szCs w:val="24"/>
        </w:rPr>
        <w:t>NB! Teadmiseks , et Eesti varustusega jõutõstmise MV toimuvad koos Tartumaa klassikalise jõutõstmise MV-ga.</w:t>
      </w:r>
    </w:p>
    <w:p w14:paraId="677B458C" w14:textId="6BE4BD3C" w:rsidR="005A6676" w:rsidRPr="005A6676" w:rsidRDefault="005A6676" w:rsidP="0060440E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5A6676">
        <w:rPr>
          <w:rFonts w:ascii="Arial" w:hAnsi="Arial" w:cs="Arial"/>
          <w:sz w:val="24"/>
          <w:szCs w:val="24"/>
        </w:rPr>
        <w:t>L</w:t>
      </w:r>
      <w:r w:rsidRPr="005A6676">
        <w:rPr>
          <w:rFonts w:ascii="Arial" w:hAnsi="Arial" w:cs="Arial"/>
          <w:sz w:val="24"/>
          <w:szCs w:val="24"/>
        </w:rPr>
        <w:t>ubatud on osa võtta ka mõlemast võistlusest korraga eeldusel, et makstakse mõlemad osalustasud ära ja võisteldakse ilma varustuseta</w:t>
      </w:r>
      <w:r w:rsidRPr="005A6676">
        <w:rPr>
          <w:rFonts w:ascii="Arial" w:hAnsi="Arial" w:cs="Arial"/>
          <w:sz w:val="24"/>
          <w:szCs w:val="24"/>
        </w:rPr>
        <w:t>.</w:t>
      </w:r>
    </w:p>
    <w:p w14:paraId="1FCDEDFE" w14:textId="7F82617A" w:rsidR="00D94C64" w:rsidRDefault="00D94C64" w:rsidP="0060440E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013020F8" w14:textId="2E6D7434" w:rsidR="00D94C64" w:rsidRDefault="00D94C64" w:rsidP="0060440E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380FCBE1" w14:textId="27A5816F" w:rsidR="00D94C64" w:rsidRDefault="00D94C64" w:rsidP="0060440E">
      <w:pPr>
        <w:rPr>
          <w:rFonts w:ascii="LiberationSans-Bold" w:hAnsi="LiberationSans-Bold"/>
          <w:b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Eesti Jõutõsteliit</w:t>
      </w:r>
    </w:p>
    <w:p w14:paraId="136343BD" w14:textId="49984B4E" w:rsidR="00D94C64" w:rsidRDefault="00D94C64" w:rsidP="0060440E">
      <w:pPr>
        <w:rPr>
          <w:rFonts w:ascii="LiberationSans-Bold" w:hAnsi="LiberationSans-Bold"/>
          <w:b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21.11.2021</w:t>
      </w:r>
    </w:p>
    <w:p w14:paraId="07C71985" w14:textId="77777777" w:rsidR="0060440E" w:rsidRPr="00AF16F6" w:rsidRDefault="0060440E" w:rsidP="00BC275A">
      <w:pPr>
        <w:jc w:val="both"/>
        <w:rPr>
          <w:sz w:val="24"/>
          <w:szCs w:val="24"/>
        </w:rPr>
      </w:pPr>
    </w:p>
    <w:sectPr w:rsidR="0060440E" w:rsidRPr="00AF16F6" w:rsidSect="00DD5358">
      <w:pgSz w:w="12240" w:h="15840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34E76" w14:textId="77777777" w:rsidR="00C97E13" w:rsidRDefault="00C97E13">
      <w:pPr>
        <w:spacing w:line="240" w:lineRule="auto"/>
      </w:pPr>
      <w:r>
        <w:separator/>
      </w:r>
    </w:p>
  </w:endnote>
  <w:endnote w:type="continuationSeparator" w:id="0">
    <w:p w14:paraId="6C075B4E" w14:textId="77777777" w:rsidR="00C97E13" w:rsidRDefault="00C97E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charset w:val="BA"/>
    <w:family w:val="roman"/>
    <w:pitch w:val="variable"/>
  </w:font>
  <w:font w:name="LiberationSans-Bold">
    <w:altName w:val="Cambria"/>
    <w:charset w:val="BA"/>
    <w:family w:val="roman"/>
    <w:pitch w:val="variable"/>
  </w:font>
  <w:font w:name="Arial-BoldMT">
    <w:altName w:val="Arial"/>
    <w:charset w:val="BA"/>
    <w:family w:val="roman"/>
    <w:pitch w:val="variable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SymbolMT">
    <w:altName w:val="Cambria"/>
    <w:charset w:val="BA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B9B4" w14:textId="77777777" w:rsidR="00C97E13" w:rsidRDefault="00C97E13">
      <w:pPr>
        <w:spacing w:line="240" w:lineRule="auto"/>
      </w:pPr>
      <w:r>
        <w:separator/>
      </w:r>
    </w:p>
  </w:footnote>
  <w:footnote w:type="continuationSeparator" w:id="0">
    <w:p w14:paraId="00A84EF8" w14:textId="77777777" w:rsidR="00C97E13" w:rsidRDefault="00C97E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B54FA6"/>
    <w:multiLevelType w:val="hybridMultilevel"/>
    <w:tmpl w:val="8DD6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1500F4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2C42DE"/>
    <w:multiLevelType w:val="multilevel"/>
    <w:tmpl w:val="DBD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1FF66953"/>
    <w:multiLevelType w:val="hybridMultilevel"/>
    <w:tmpl w:val="A25A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95558"/>
    <w:multiLevelType w:val="multilevel"/>
    <w:tmpl w:val="C324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7A4C77C6"/>
    <w:multiLevelType w:val="multilevel"/>
    <w:tmpl w:val="38AC6FF4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8"/>
  </w:num>
  <w:num w:numId="6">
    <w:abstractNumId w:val="15"/>
    <w:lvlOverride w:ilvl="0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2"/>
  </w:num>
  <w:num w:numId="21">
    <w:abstractNumId w:val="9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48"/>
    <w:rsid w:val="00007202"/>
    <w:rsid w:val="000150E9"/>
    <w:rsid w:val="00030E3C"/>
    <w:rsid w:val="00072D27"/>
    <w:rsid w:val="00083C22"/>
    <w:rsid w:val="00086E87"/>
    <w:rsid w:val="000871A8"/>
    <w:rsid w:val="000A036B"/>
    <w:rsid w:val="000A1BF9"/>
    <w:rsid w:val="000A76C9"/>
    <w:rsid w:val="000B6A01"/>
    <w:rsid w:val="000D0E4A"/>
    <w:rsid w:val="000E07AC"/>
    <w:rsid w:val="000F11B9"/>
    <w:rsid w:val="0010156B"/>
    <w:rsid w:val="00102341"/>
    <w:rsid w:val="00105960"/>
    <w:rsid w:val="001073CE"/>
    <w:rsid w:val="00121553"/>
    <w:rsid w:val="00124088"/>
    <w:rsid w:val="00131CAB"/>
    <w:rsid w:val="00157E48"/>
    <w:rsid w:val="001662FF"/>
    <w:rsid w:val="001B3202"/>
    <w:rsid w:val="001D0BD1"/>
    <w:rsid w:val="001F09BF"/>
    <w:rsid w:val="002017AC"/>
    <w:rsid w:val="0023142F"/>
    <w:rsid w:val="002359ED"/>
    <w:rsid w:val="00252520"/>
    <w:rsid w:val="002562FD"/>
    <w:rsid w:val="002625F9"/>
    <w:rsid w:val="002631F7"/>
    <w:rsid w:val="0026484A"/>
    <w:rsid w:val="0026504D"/>
    <w:rsid w:val="00276926"/>
    <w:rsid w:val="002A67C8"/>
    <w:rsid w:val="002B40B7"/>
    <w:rsid w:val="002C5D75"/>
    <w:rsid w:val="002E6620"/>
    <w:rsid w:val="00301789"/>
    <w:rsid w:val="00325194"/>
    <w:rsid w:val="003728E3"/>
    <w:rsid w:val="003962D3"/>
    <w:rsid w:val="003B12D0"/>
    <w:rsid w:val="003C7D9D"/>
    <w:rsid w:val="003E3A63"/>
    <w:rsid w:val="00457BEB"/>
    <w:rsid w:val="00461B2E"/>
    <w:rsid w:val="00463ADF"/>
    <w:rsid w:val="00482CFC"/>
    <w:rsid w:val="00487996"/>
    <w:rsid w:val="00491910"/>
    <w:rsid w:val="00493F8B"/>
    <w:rsid w:val="004A3D03"/>
    <w:rsid w:val="004B6D7F"/>
    <w:rsid w:val="004D785F"/>
    <w:rsid w:val="004E744B"/>
    <w:rsid w:val="004F7760"/>
    <w:rsid w:val="00520AC9"/>
    <w:rsid w:val="00561F9A"/>
    <w:rsid w:val="00594254"/>
    <w:rsid w:val="00596BAE"/>
    <w:rsid w:val="005A3CE7"/>
    <w:rsid w:val="005A6676"/>
    <w:rsid w:val="005B6EB8"/>
    <w:rsid w:val="005F1F42"/>
    <w:rsid w:val="0060440E"/>
    <w:rsid w:val="00614CAB"/>
    <w:rsid w:val="00632F8A"/>
    <w:rsid w:val="00633BC0"/>
    <w:rsid w:val="00661DE5"/>
    <w:rsid w:val="006655C3"/>
    <w:rsid w:val="006706DE"/>
    <w:rsid w:val="0069487E"/>
    <w:rsid w:val="006A648B"/>
    <w:rsid w:val="006B0B82"/>
    <w:rsid w:val="006B7EF2"/>
    <w:rsid w:val="006C3B5F"/>
    <w:rsid w:val="006D3A72"/>
    <w:rsid w:val="006F53EE"/>
    <w:rsid w:val="00702051"/>
    <w:rsid w:val="00717507"/>
    <w:rsid w:val="007263B8"/>
    <w:rsid w:val="00726D9C"/>
    <w:rsid w:val="00726F2C"/>
    <w:rsid w:val="00736D30"/>
    <w:rsid w:val="007378F1"/>
    <w:rsid w:val="00742FF3"/>
    <w:rsid w:val="00765B3D"/>
    <w:rsid w:val="00794B27"/>
    <w:rsid w:val="007A73CB"/>
    <w:rsid w:val="007A7846"/>
    <w:rsid w:val="007B2795"/>
    <w:rsid w:val="007F127D"/>
    <w:rsid w:val="007F66F5"/>
    <w:rsid w:val="00812400"/>
    <w:rsid w:val="0082203C"/>
    <w:rsid w:val="008360A8"/>
    <w:rsid w:val="00840D38"/>
    <w:rsid w:val="008416E0"/>
    <w:rsid w:val="00853E64"/>
    <w:rsid w:val="00895251"/>
    <w:rsid w:val="00897BFF"/>
    <w:rsid w:val="008C61B9"/>
    <w:rsid w:val="00912477"/>
    <w:rsid w:val="009139AF"/>
    <w:rsid w:val="009200EE"/>
    <w:rsid w:val="00943B06"/>
    <w:rsid w:val="00945864"/>
    <w:rsid w:val="009806F4"/>
    <w:rsid w:val="009853E9"/>
    <w:rsid w:val="00996E16"/>
    <w:rsid w:val="009B69C5"/>
    <w:rsid w:val="009D3947"/>
    <w:rsid w:val="009F72A7"/>
    <w:rsid w:val="00A119D9"/>
    <w:rsid w:val="00A1309F"/>
    <w:rsid w:val="00A21BED"/>
    <w:rsid w:val="00A27D99"/>
    <w:rsid w:val="00A60D92"/>
    <w:rsid w:val="00A86EAC"/>
    <w:rsid w:val="00A923E7"/>
    <w:rsid w:val="00AA661C"/>
    <w:rsid w:val="00AC2F58"/>
    <w:rsid w:val="00AF16F6"/>
    <w:rsid w:val="00AF727F"/>
    <w:rsid w:val="00B369B4"/>
    <w:rsid w:val="00B53817"/>
    <w:rsid w:val="00B61F85"/>
    <w:rsid w:val="00B71964"/>
    <w:rsid w:val="00BA3CC7"/>
    <w:rsid w:val="00BA7148"/>
    <w:rsid w:val="00BA7364"/>
    <w:rsid w:val="00BC275A"/>
    <w:rsid w:val="00BF457D"/>
    <w:rsid w:val="00BF4775"/>
    <w:rsid w:val="00BF5314"/>
    <w:rsid w:val="00C131F3"/>
    <w:rsid w:val="00C57413"/>
    <w:rsid w:val="00C97E13"/>
    <w:rsid w:val="00CA0C45"/>
    <w:rsid w:val="00CC0911"/>
    <w:rsid w:val="00CC3AB0"/>
    <w:rsid w:val="00CD4A9C"/>
    <w:rsid w:val="00CF12AE"/>
    <w:rsid w:val="00CF7058"/>
    <w:rsid w:val="00D1798D"/>
    <w:rsid w:val="00D44ACA"/>
    <w:rsid w:val="00D902A4"/>
    <w:rsid w:val="00D94C64"/>
    <w:rsid w:val="00DB2323"/>
    <w:rsid w:val="00DB331E"/>
    <w:rsid w:val="00DC4E21"/>
    <w:rsid w:val="00DD5358"/>
    <w:rsid w:val="00E224A0"/>
    <w:rsid w:val="00E254F0"/>
    <w:rsid w:val="00E4313F"/>
    <w:rsid w:val="00E51168"/>
    <w:rsid w:val="00E51187"/>
    <w:rsid w:val="00E55B4B"/>
    <w:rsid w:val="00E55FC7"/>
    <w:rsid w:val="00E72A21"/>
    <w:rsid w:val="00E7715A"/>
    <w:rsid w:val="00E920DB"/>
    <w:rsid w:val="00EB700D"/>
    <w:rsid w:val="00F2728B"/>
    <w:rsid w:val="00F33B83"/>
    <w:rsid w:val="00F41B42"/>
    <w:rsid w:val="00F54BD0"/>
    <w:rsid w:val="00F633E4"/>
    <w:rsid w:val="00FB3BB2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199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48"/>
    <w:pPr>
      <w:spacing w:before="0" w:after="160" w:line="256" w:lineRule="auto"/>
    </w:pPr>
    <w:rPr>
      <w:lang w:val="et-EE"/>
    </w:rPr>
  </w:style>
  <w:style w:type="paragraph" w:styleId="Heading1">
    <w:name w:val="heading 1"/>
    <w:basedOn w:val="Normal"/>
    <w:link w:val="Heading1Char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Bullet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68"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8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4A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3A7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6B0B82"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53817"/>
    <w:rPr>
      <w:b/>
      <w:bCs/>
      <w:color w:val="2B579A" w:themeColor="accent5"/>
    </w:rPr>
  </w:style>
  <w:style w:type="paragraph" w:customStyle="1" w:styleId="Heading1-PageBreak">
    <w:name w:val="Heading 1 - Page Break"/>
    <w:basedOn w:val="Normal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33B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B83"/>
  </w:style>
  <w:style w:type="paragraph" w:styleId="BodyText2">
    <w:name w:val="Body Text 2"/>
    <w:basedOn w:val="Normal"/>
    <w:link w:val="Body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83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3B8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B8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B83"/>
    <w:rPr>
      <w:szCs w:val="20"/>
    </w:rPr>
  </w:style>
  <w:style w:type="table" w:styleId="GridTable1Light-Accent2">
    <w:name w:val="Grid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B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B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4254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basedOn w:val="DefaultParagraphFont"/>
    <w:uiPriority w:val="99"/>
    <w:semiHidden/>
    <w:rsid w:val="0048799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72D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2D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Emphasis">
    <w:name w:val="Subtle Emphasis"/>
    <w:basedOn w:val="DefaultParagraphFon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FB3BB2"/>
    <w:rPr>
      <w:color w:val="605E5C"/>
      <w:shd w:val="clear" w:color="auto" w:fill="E1DFDD"/>
    </w:rPr>
  </w:style>
  <w:style w:type="character" w:customStyle="1" w:styleId="Internetilink">
    <w:name w:val="Internetilink"/>
    <w:basedOn w:val="DefaultParagraphFont"/>
    <w:uiPriority w:val="99"/>
    <w:unhideWhenUsed/>
    <w:rsid w:val="00840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.jousport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ep@joudjavaim.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ander@powerlifting.e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ep\AppData\Local\Microsoft\Office\16.0\DTS\en-US%7b28ACC20C-F9CD-49B9-9793-A1CB6B0CA5DC%7d\%7b5F71A4EA-5E08-4C56-86D9-95B5F514FA99%7dtf10002117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8BA17-A6B7-4833-AF50-74C1271AE51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B5B045A-BB2C-4736-92A7-FE452743C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BF7C4-2ECC-4187-B8DA-61F6CEB348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7560FE-D9D8-4723-B138-619C9B4C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{5F71A4EA-5E08-4C56-86D9-95B5F514FA99}tf10002117_win32</Template>
  <TotalTime>0</TotalTime>
  <Pages>6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2021-11-22T19:59:00Z</dcterms:created>
  <dcterms:modified xsi:type="dcterms:W3CDTF">2021-11-22T19:59:00Z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